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03C7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 xml:space="preserve">Załącznik Nr 2b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SWZ</w:t>
      </w:r>
    </w:p>
    <w:p w14:paraId="0425CAEE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>(Szalety)</w:t>
      </w:r>
    </w:p>
    <w:p w14:paraId="38E6B3A6" w14:textId="77777777" w:rsidR="00A42EAA" w:rsidRDefault="009C2D04">
      <w:pPr>
        <w:pStyle w:val="Standard"/>
        <w:pBdr>
          <w:bottom w:val="single" w:sz="4" w:space="1" w:color="00000A"/>
        </w:pBdr>
        <w:spacing w:line="23" w:lineRule="atLeast"/>
        <w:jc w:val="center"/>
      </w:pPr>
      <w:r>
        <w:rPr>
          <w:rFonts w:ascii="Cambria" w:hAnsi="Cambria"/>
          <w:b/>
          <w:bCs/>
        </w:rPr>
        <w:t>Projekt umowy</w:t>
      </w:r>
    </w:p>
    <w:p w14:paraId="0586C113" w14:textId="77777777" w:rsidR="00A42EAA" w:rsidRDefault="009C2D04">
      <w:pPr>
        <w:pStyle w:val="redniasiatka21"/>
        <w:spacing w:line="23" w:lineRule="atLeast"/>
        <w:ind w:left="0" w:firstLine="0"/>
        <w:jc w:val="center"/>
      </w:pPr>
      <w:r>
        <w:rPr>
          <w:rFonts w:ascii="Cambria" w:hAnsi="Cambria"/>
          <w:bCs/>
          <w:color w:val="auto"/>
          <w:sz w:val="24"/>
          <w:szCs w:val="24"/>
        </w:rPr>
        <w:t>(Znak postępowania:</w:t>
      </w:r>
      <w:r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auto"/>
          <w:sz w:val="24"/>
          <w:szCs w:val="24"/>
          <w:shd w:val="clear" w:color="auto" w:fill="FFFF00"/>
        </w:rPr>
        <w:t>PN/2021/1</w:t>
      </w:r>
      <w:r>
        <w:rPr>
          <w:rFonts w:ascii="Cambria" w:hAnsi="Cambria"/>
          <w:bCs/>
          <w:color w:val="auto"/>
          <w:sz w:val="24"/>
          <w:szCs w:val="24"/>
          <w:shd w:val="clear" w:color="auto" w:fill="FFFF00"/>
        </w:rPr>
        <w:t>)</w:t>
      </w:r>
    </w:p>
    <w:p w14:paraId="4ED92435" w14:textId="77777777" w:rsidR="003D3E08" w:rsidRDefault="003D3E08" w:rsidP="003D3E08">
      <w:pPr>
        <w:pStyle w:val="redniasiatka21"/>
        <w:spacing w:line="23" w:lineRule="atLeast"/>
        <w:ind w:left="0" w:firstLine="0"/>
        <w:jc w:val="center"/>
      </w:pPr>
      <w:r>
        <w:rPr>
          <w:rFonts w:ascii="Cambria" w:hAnsi="Cambria"/>
          <w:b/>
          <w:bCs/>
          <w:color w:val="FF0000"/>
          <w:u w:val="single"/>
        </w:rPr>
        <w:t>(teks ujednolicony z dnia 12.11.2021 r.)</w:t>
      </w:r>
    </w:p>
    <w:p w14:paraId="1DA99A3F" w14:textId="77777777" w:rsidR="00A42EAA" w:rsidRDefault="00A42EAA">
      <w:pPr>
        <w:pStyle w:val="Standard"/>
        <w:spacing w:line="23" w:lineRule="atLeast"/>
        <w:jc w:val="right"/>
        <w:rPr>
          <w:rFonts w:ascii="Cambria" w:hAnsi="Cambria" w:cs="Times New Roman"/>
          <w:b/>
        </w:rPr>
      </w:pPr>
    </w:p>
    <w:p w14:paraId="0E8F1A0A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Times New Roman"/>
          <w:b/>
          <w:bCs/>
        </w:rPr>
        <w:t>UMOWA Nr ……………….</w:t>
      </w:r>
    </w:p>
    <w:p w14:paraId="22E6991F" w14:textId="77777777" w:rsidR="00A42EAA" w:rsidRDefault="00A42EAA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</w:rPr>
      </w:pPr>
    </w:p>
    <w:p w14:paraId="038D098A" w14:textId="77777777" w:rsidR="00A42EAA" w:rsidRDefault="009C2D04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zawarta pomiędzy:</w:t>
      </w:r>
    </w:p>
    <w:p w14:paraId="54B3AD5A" w14:textId="77777777"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  <w:b/>
        </w:rPr>
        <w:t xml:space="preserve">Lubelskim Przedsiębiorstwem Gospodarki Komunalnej Sp. z o.o. </w:t>
      </w:r>
      <w:r>
        <w:rPr>
          <w:rFonts w:ascii="Cambria" w:hAnsi="Cambria" w:cs="Calibri"/>
        </w:rPr>
        <w:t>z siedzibą w Lublinie</w:t>
      </w:r>
    </w:p>
    <w:p w14:paraId="0C0E34B5" w14:textId="77777777"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>ul. Różana 1/2A, 20 – 538 Lublin,</w:t>
      </w:r>
    </w:p>
    <w:p w14:paraId="1808C385" w14:textId="77777777"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 xml:space="preserve">wpisaną do Rejestru Przedsiębiorców w Sądzie Rejonowym Lublin-Wschód w Lublinie z siedzibą w Świdniku VI Wydział Gospodarczy Krajowego Rejestru Sądowego pod numerem </w:t>
      </w:r>
      <w:r>
        <w:rPr>
          <w:rFonts w:ascii="Cambria" w:hAnsi="Cambria" w:cs="Calibri"/>
        </w:rPr>
        <w:br/>
        <w:t xml:space="preserve">KRS 0000218698, NIP 712-289-06-71, REGON: 432727727, kapitał zakładowy w wysokości </w:t>
      </w:r>
      <w:r>
        <w:rPr>
          <w:rFonts w:ascii="Cambria" w:hAnsi="Cambria" w:cs="Calibri"/>
          <w:lang w:eastAsia="pl-PL"/>
        </w:rPr>
        <w:t xml:space="preserve">10.332.600,00 </w:t>
      </w:r>
      <w:r>
        <w:rPr>
          <w:rFonts w:ascii="Cambria" w:hAnsi="Cambria" w:cs="Calibri"/>
        </w:rPr>
        <w:t xml:space="preserve">zł, </w:t>
      </w:r>
      <w:r>
        <w:rPr>
          <w:rFonts w:ascii="Cambria" w:hAnsi="Cambria" w:cs="Calibri"/>
          <w:bCs/>
        </w:rPr>
        <w:t>reprezentowaną przez:</w:t>
      </w:r>
    </w:p>
    <w:p w14:paraId="23418EE6" w14:textId="77777777"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  <w:bCs/>
        </w:rPr>
        <w:t>Grzegorza Siemińskiego – Prezesa Zarządu</w:t>
      </w:r>
    </w:p>
    <w:p w14:paraId="2513CF45" w14:textId="77777777" w:rsidR="00A42EAA" w:rsidRDefault="009C2D04">
      <w:pPr>
        <w:pStyle w:val="Bezodstpw"/>
        <w:spacing w:line="23" w:lineRule="atLeast"/>
      </w:pPr>
      <w:r>
        <w:rPr>
          <w:rFonts w:ascii="Cambria" w:hAnsi="Cambria"/>
          <w:bCs/>
          <w:sz w:val="24"/>
          <w:szCs w:val="24"/>
        </w:rPr>
        <w:t>zwaną w dalszej części umowy „Zamawiającym“,</w:t>
      </w:r>
    </w:p>
    <w:p w14:paraId="04034903" w14:textId="77777777" w:rsidR="00A42EAA" w:rsidRDefault="009C2D04">
      <w:pPr>
        <w:pStyle w:val="Standard"/>
        <w:spacing w:line="23" w:lineRule="atLeast"/>
        <w:rPr>
          <w:rFonts w:ascii="Cambria" w:hAnsi="Cambria"/>
        </w:rPr>
      </w:pPr>
      <w:r>
        <w:rPr>
          <w:rFonts w:ascii="Cambria" w:hAnsi="Cambria"/>
        </w:rPr>
        <w:t>a</w:t>
      </w:r>
    </w:p>
    <w:p w14:paraId="0D149B62" w14:textId="77777777"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auto"/>
        </w:rPr>
        <w:t>*gdy kontrahentem jest spółka prawa handlowego:</w:t>
      </w:r>
    </w:p>
    <w:p w14:paraId="6A99C748" w14:textId="77777777"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auto"/>
        </w:rPr>
        <w:t xml:space="preserve">spółką pod firmą „…” </w:t>
      </w:r>
      <w:r>
        <w:rPr>
          <w:rFonts w:ascii="Cambria" w:hAnsi="Cambria"/>
          <w:color w:val="auto"/>
        </w:rPr>
        <w:t xml:space="preserve">z siedzibą w ... </w:t>
      </w:r>
      <w:r>
        <w:rPr>
          <w:rFonts w:ascii="Cambria" w:hAnsi="Cambria"/>
          <w:i/>
          <w:iCs/>
          <w:color w:val="auto"/>
        </w:rPr>
        <w:t xml:space="preserve">(wpisać </w:t>
      </w:r>
      <w:r>
        <w:rPr>
          <w:rFonts w:ascii="Cambria" w:hAnsi="Cambria"/>
          <w:b/>
          <w:bCs/>
          <w:i/>
          <w:iCs/>
          <w:color w:val="auto"/>
        </w:rPr>
        <w:t xml:space="preserve">tylko </w:t>
      </w:r>
      <w:r>
        <w:rPr>
          <w:rFonts w:ascii="Cambria" w:hAnsi="Cambria"/>
          <w:i/>
          <w:iCs/>
          <w:color w:val="auto"/>
        </w:rPr>
        <w:t>nazwę miasta/miejscowości)</w:t>
      </w:r>
      <w:r>
        <w:rPr>
          <w:rFonts w:ascii="Cambria" w:hAnsi="Cambria"/>
          <w:color w:val="auto"/>
        </w:rPr>
        <w:t xml:space="preserve">, ul. ………., ………………. </w:t>
      </w:r>
      <w:r>
        <w:rPr>
          <w:rFonts w:ascii="Cambria" w:hAnsi="Cambria"/>
          <w:i/>
          <w:iCs/>
          <w:color w:val="auto"/>
        </w:rPr>
        <w:t>(wpisać adres)</w:t>
      </w:r>
      <w:r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>
        <w:rPr>
          <w:rFonts w:ascii="Cambria" w:hAnsi="Cambria"/>
          <w:b/>
          <w:bCs/>
          <w:color w:val="auto"/>
        </w:rPr>
        <w:t>„Wykonawcą”</w:t>
      </w:r>
      <w:r>
        <w:rPr>
          <w:rFonts w:ascii="Cambria" w:hAnsi="Cambria"/>
          <w:color w:val="auto"/>
        </w:rPr>
        <w:t>, reprezentowaną przez ..........</w:t>
      </w:r>
      <w:r>
        <w:rPr>
          <w:rStyle w:val="Odwoanieprzypisudolnego"/>
          <w:rFonts w:ascii="Cambria" w:hAnsi="Cambria"/>
          <w:color w:val="auto"/>
        </w:rPr>
        <w:footnoteReference w:id="1"/>
      </w:r>
      <w:r>
        <w:rPr>
          <w:rFonts w:ascii="Cambria" w:hAnsi="Cambria"/>
          <w:color w:val="auto"/>
        </w:rPr>
        <w:t>/reprezentowaną przez … działającą/-ego na podstawie pełnomocnictwa, stanowiącego załącznik do umowy</w:t>
      </w:r>
      <w:r>
        <w:rPr>
          <w:rStyle w:val="Odwoanieprzypisudolnego"/>
          <w:rFonts w:ascii="Cambria" w:hAnsi="Cambria"/>
          <w:color w:val="auto"/>
        </w:rPr>
        <w:footnoteReference w:id="2"/>
      </w:r>
      <w:r>
        <w:rPr>
          <w:rFonts w:ascii="Cambria" w:hAnsi="Cambria"/>
          <w:color w:val="auto"/>
        </w:rPr>
        <w:t>,</w:t>
      </w:r>
    </w:p>
    <w:p w14:paraId="287EF657" w14:textId="77777777"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>
        <w:rPr>
          <w:rFonts w:ascii="Cambria" w:hAnsi="Cambria"/>
          <w:color w:val="auto"/>
        </w:rPr>
        <w:t>:</w:t>
      </w:r>
    </w:p>
    <w:p w14:paraId="29BD31A3" w14:textId="77777777"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auto"/>
        </w:rPr>
        <w:t xml:space="preserve">Panią/Panem ……………….., </w:t>
      </w:r>
      <w:r>
        <w:rPr>
          <w:rFonts w:ascii="Cambria" w:hAnsi="Cambria"/>
          <w:color w:val="auto"/>
        </w:rPr>
        <w:t>prowadzącą/-</w:t>
      </w:r>
      <w:proofErr w:type="spellStart"/>
      <w:r>
        <w:rPr>
          <w:rFonts w:ascii="Cambria" w:hAnsi="Cambria"/>
          <w:color w:val="auto"/>
        </w:rPr>
        <w:t>ym</w:t>
      </w:r>
      <w:proofErr w:type="spellEnd"/>
      <w:r>
        <w:rPr>
          <w:rFonts w:ascii="Cambria" w:hAnsi="Cambria"/>
          <w:color w:val="auto"/>
        </w:rPr>
        <w:t xml:space="preserve"> działalność gospodarczą pod firmą „…” z siedzibą w … </w:t>
      </w:r>
      <w:r>
        <w:rPr>
          <w:rFonts w:ascii="Cambria" w:hAnsi="Cambria"/>
          <w:i/>
          <w:iCs/>
          <w:color w:val="auto"/>
        </w:rPr>
        <w:t xml:space="preserve">(wpisać </w:t>
      </w:r>
      <w:r>
        <w:rPr>
          <w:rFonts w:ascii="Cambria" w:hAnsi="Cambria"/>
          <w:bCs/>
          <w:i/>
          <w:iCs/>
          <w:color w:val="auto"/>
        </w:rPr>
        <w:t>tylko</w:t>
      </w:r>
      <w:r>
        <w:rPr>
          <w:rFonts w:ascii="Cambria" w:hAnsi="Cambria"/>
          <w:b/>
          <w:bCs/>
          <w:i/>
          <w:iCs/>
          <w:color w:val="auto"/>
        </w:rPr>
        <w:t xml:space="preserve"> </w:t>
      </w:r>
      <w:r>
        <w:rPr>
          <w:rFonts w:ascii="Cambria" w:hAnsi="Cambria"/>
          <w:i/>
          <w:iCs/>
          <w:color w:val="auto"/>
        </w:rPr>
        <w:t>nazwę miasta/miejscowości)</w:t>
      </w:r>
      <w:r>
        <w:rPr>
          <w:rFonts w:ascii="Cambria" w:hAnsi="Cambria"/>
          <w:color w:val="auto"/>
        </w:rPr>
        <w:t xml:space="preserve">, ul. ……………….. </w:t>
      </w:r>
      <w:r>
        <w:rPr>
          <w:rFonts w:ascii="Cambria" w:hAnsi="Cambria"/>
          <w:i/>
          <w:iCs/>
          <w:color w:val="auto"/>
        </w:rPr>
        <w:t>(wpisać adres)</w:t>
      </w:r>
      <w:r>
        <w:rPr>
          <w:rFonts w:ascii="Cambria" w:hAnsi="Cambria"/>
          <w:color w:val="auto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>
        <w:rPr>
          <w:rFonts w:ascii="Cambria" w:hAnsi="Cambria"/>
          <w:color w:val="auto"/>
        </w:rPr>
        <w:t>ym</w:t>
      </w:r>
      <w:proofErr w:type="spellEnd"/>
      <w:r>
        <w:rPr>
          <w:rFonts w:ascii="Cambria" w:hAnsi="Cambria"/>
          <w:color w:val="auto"/>
        </w:rPr>
        <w:t xml:space="preserve"> dalej </w:t>
      </w:r>
      <w:r>
        <w:rPr>
          <w:rFonts w:ascii="Cambria" w:hAnsi="Cambria"/>
          <w:b/>
          <w:bCs/>
          <w:color w:val="auto"/>
        </w:rPr>
        <w:t>„Wykonawcą”</w:t>
      </w:r>
      <w:r>
        <w:rPr>
          <w:rFonts w:ascii="Cambria" w:hAnsi="Cambria"/>
          <w:b/>
          <w:bCs/>
          <w:i/>
          <w:iCs/>
          <w:color w:val="auto"/>
        </w:rPr>
        <w:t xml:space="preserve">, </w:t>
      </w:r>
      <w:r>
        <w:rPr>
          <w:rFonts w:ascii="Cambria" w:hAnsi="Cambria"/>
          <w:color w:val="auto"/>
        </w:rPr>
        <w:t>reprezentowaną/-</w:t>
      </w:r>
      <w:proofErr w:type="spellStart"/>
      <w:r>
        <w:rPr>
          <w:rFonts w:ascii="Cambria" w:hAnsi="Cambria"/>
          <w:color w:val="auto"/>
        </w:rPr>
        <w:t>ym</w:t>
      </w:r>
      <w:proofErr w:type="spellEnd"/>
      <w:r>
        <w:rPr>
          <w:rFonts w:ascii="Cambria" w:hAnsi="Cambria"/>
          <w:color w:val="auto"/>
        </w:rPr>
        <w:t xml:space="preserve"> przez … działającą/-ego na podstawie pełnomocnictwa, stanowiącego załącznik do umowy</w:t>
      </w:r>
      <w:r>
        <w:rPr>
          <w:rStyle w:val="Odwoanieprzypisudolnego"/>
          <w:rFonts w:ascii="Cambria" w:hAnsi="Cambria"/>
          <w:color w:val="auto"/>
        </w:rPr>
        <w:footnoteReference w:id="3"/>
      </w:r>
      <w:r>
        <w:rPr>
          <w:rFonts w:ascii="Cambria" w:hAnsi="Cambria"/>
          <w:color w:val="auto"/>
        </w:rPr>
        <w:t>,</w:t>
      </w:r>
    </w:p>
    <w:p w14:paraId="5A25FF5F" w14:textId="77777777"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color w:val="auto"/>
        </w:rPr>
        <w:t xml:space="preserve">wspólnie zwanymi dalej </w:t>
      </w:r>
      <w:r>
        <w:rPr>
          <w:rFonts w:ascii="Cambria" w:hAnsi="Cambria"/>
          <w:b/>
          <w:bCs/>
          <w:color w:val="auto"/>
        </w:rPr>
        <w:t>„Stronami”</w:t>
      </w:r>
      <w:r>
        <w:rPr>
          <w:rFonts w:ascii="Cambria" w:hAnsi="Cambria"/>
          <w:color w:val="auto"/>
        </w:rPr>
        <w:t>,</w:t>
      </w:r>
    </w:p>
    <w:p w14:paraId="7EC2D273" w14:textId="77777777" w:rsidR="00A42EAA" w:rsidRDefault="009C2D04">
      <w:pPr>
        <w:pStyle w:val="Standard"/>
        <w:spacing w:line="23" w:lineRule="atLeast"/>
        <w:rPr>
          <w:rFonts w:ascii="Cambria" w:hAnsi="Cambria"/>
        </w:rPr>
      </w:pPr>
      <w:r>
        <w:rPr>
          <w:rFonts w:ascii="Cambria" w:hAnsi="Cambria"/>
        </w:rPr>
        <w:t>o następującej treści:</w:t>
      </w:r>
    </w:p>
    <w:p w14:paraId="1310780C" w14:textId="77777777" w:rsidR="00A42EAA" w:rsidRDefault="009C2D04">
      <w:pPr>
        <w:pStyle w:val="Standard"/>
        <w:spacing w:line="23" w:lineRule="atLeast"/>
        <w:ind w:right="80"/>
        <w:jc w:val="center"/>
      </w:pPr>
      <w:bookmarkStart w:id="0" w:name="bookmark35"/>
      <w:r>
        <w:rPr>
          <w:rFonts w:ascii="Cambria" w:eastAsia="Arial" w:hAnsi="Cambria" w:cs="Times New Roman"/>
          <w:b/>
        </w:rPr>
        <w:t>§ 1</w:t>
      </w:r>
      <w:bookmarkEnd w:id="0"/>
    </w:p>
    <w:p w14:paraId="79DA17FB" w14:textId="77777777" w:rsidR="00A42EAA" w:rsidRDefault="009C2D04">
      <w:pPr>
        <w:pStyle w:val="Standard"/>
        <w:spacing w:line="23" w:lineRule="atLeast"/>
        <w:ind w:left="284" w:hanging="284"/>
        <w:jc w:val="center"/>
      </w:pPr>
      <w:r>
        <w:rPr>
          <w:rFonts w:ascii="Cambria" w:eastAsia="Arial" w:hAnsi="Cambria" w:cs="Times New Roman"/>
          <w:b/>
          <w:bCs/>
        </w:rPr>
        <w:t>Przedmiot umowy</w:t>
      </w:r>
    </w:p>
    <w:p w14:paraId="3ED6FE28" w14:textId="77777777" w:rsidR="00A42EAA" w:rsidRDefault="009C2D04">
      <w:pPr>
        <w:pStyle w:val="Standard"/>
        <w:numPr>
          <w:ilvl w:val="0"/>
          <w:numId w:val="57"/>
        </w:numPr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 xml:space="preserve">Zamawiający zleca, a Wykonawca przyjmuje do realizacji świadczenie usług pn.: </w:t>
      </w:r>
      <w:r>
        <w:rPr>
          <w:rFonts w:ascii="Cambria" w:hAnsi="Cambria" w:cs="Times New Roman"/>
          <w:b/>
        </w:rPr>
        <w:t>„Odbiór (transport) i zagospodarowanie odpadów z szaletów miejskich”</w:t>
      </w:r>
      <w:r>
        <w:rPr>
          <w:rFonts w:ascii="Cambria" w:hAnsi="Cambria" w:cs="Times New Roman"/>
        </w:rPr>
        <w:t>.</w:t>
      </w:r>
    </w:p>
    <w:p w14:paraId="58E115AD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Szczegółowy zakres i opis usługi będącej przedmiotem umowy zawarty jest w:</w:t>
      </w:r>
    </w:p>
    <w:p w14:paraId="4E09832F" w14:textId="77777777" w:rsidR="00A42EAA" w:rsidRDefault="009C2D04">
      <w:pPr>
        <w:pStyle w:val="Standard"/>
        <w:numPr>
          <w:ilvl w:val="0"/>
          <w:numId w:val="58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opisie przedmiotu zamówienia w załączniku nr 1b do SWZ,</w:t>
      </w:r>
    </w:p>
    <w:p w14:paraId="5DFA8D25" w14:textId="77777777" w:rsidR="00A42EAA" w:rsidRDefault="009C2D0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Specyfikacji Warunków Zamówienia,</w:t>
      </w:r>
    </w:p>
    <w:p w14:paraId="7005B3EF" w14:textId="77777777" w:rsidR="00A42EAA" w:rsidRDefault="009C2D0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Ofercie wykonawcy.</w:t>
      </w:r>
    </w:p>
    <w:p w14:paraId="25D4BC74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niezbędne wpisy do rejestrów i zezwolenia wymagane do wykonania Przedmiotu Umowy.</w:t>
      </w:r>
    </w:p>
    <w:p w14:paraId="6D4E85E1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 xml:space="preserve">Wykonawca zobowiązuje się do spełniania wymagań określonych w ust. 3 przez cały okres realizacji Umowy. W przypadku, gdy wpisy do rejestrów lub zezwolenia tracą moc obowiązującą, Wykonawca obowiązany jest do uzyskania nowych wpisów lub zezwoleń oraz przekazania kopii tych dokumentów Zamawiającemu najpóźniej w następnym dniu </w:t>
      </w:r>
      <w:r>
        <w:rPr>
          <w:rFonts w:ascii="Cambria" w:eastAsia="Arial" w:hAnsi="Cambria" w:cs="Times New Roman"/>
        </w:rPr>
        <w:lastRenderedPageBreak/>
        <w:t>po utracie mocy obowiązującej poprzednich, pod rygorem odstąpienia przez Zamawiającego od umowy z winy Wykonawcy. W tym przypadku Zamawiający może odstąpić od umowy w terminie 30 dni od dnia powzięcia informacji o zaistnieniu powyższych okoliczności. Oświadczenie o odstąpieniu przekazuje się pod rygorem nieważności w formie pisemnej lub elektronicznej.</w:t>
      </w:r>
    </w:p>
    <w:p w14:paraId="7872FD79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6E730B28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potencjał techniczny niezbędny do wykonania Umowy, tj. posiada odpowiednią ilość oraz rodzaj środków transportu do realizacji Przedmiotu Umowy, a </w:t>
      </w:r>
      <w:bookmarkStart w:id="1" w:name="_Hlk83027647"/>
      <w:r>
        <w:rPr>
          <w:rFonts w:ascii="Cambria" w:eastAsia="Arial" w:hAnsi="Cambria" w:cs="Times New Roman"/>
        </w:rPr>
        <w:t>pojazdy te wyposażone są w moduły GPS umożliwiające monitorowanie tras przejazdu i ich pracy (zawierające informacje o zatrzymaniu pojazdu przed nieruchomością)</w:t>
      </w:r>
      <w:bookmarkEnd w:id="1"/>
      <w:r>
        <w:rPr>
          <w:rFonts w:ascii="Cambria" w:eastAsia="Arial" w:hAnsi="Cambria" w:cs="Times New Roman"/>
        </w:rPr>
        <w:t>.</w:t>
      </w:r>
    </w:p>
    <w:p w14:paraId="4E7FF5A4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hAnsi="Cambria" w:cs="Times New Roman"/>
        </w:rPr>
        <w:t>Wykonawca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zobowiązuje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się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 niezwłocznego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przekazywania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informacji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dotyczących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realizacji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umowy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każde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żądanie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Zamawiającego,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jednak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później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niż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terminie 2 dni roboczych od otrzymania zgłoszenia.</w:t>
      </w:r>
    </w:p>
    <w:p w14:paraId="1DFF7503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bookmarkStart w:id="2" w:name="_Hlk83622373"/>
      <w:r>
        <w:rPr>
          <w:rFonts w:ascii="Cambria" w:hAnsi="Cambria"/>
        </w:rPr>
        <w:t>W ramach niniejszego zamówienia przewiduje się prawo opcji,</w:t>
      </w:r>
      <w:r>
        <w:t xml:space="preserve"> </w:t>
      </w:r>
      <w:r>
        <w:rPr>
          <w:rFonts w:ascii="Cambria" w:hAnsi="Cambria"/>
        </w:rPr>
        <w:t>w ramach którego zakres zamówienia (ilości pojemników do odbioru) może zostać zwiększony o nie więcej niż 50%, po wykorzystaniu zakresu podstawowego.</w:t>
      </w:r>
      <w:bookmarkStart w:id="3" w:name="_Hlk82687924"/>
    </w:p>
    <w:bookmarkEnd w:id="3"/>
    <w:p w14:paraId="6C38C529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Skorzystanie z prawa opcji jest uprawnieniem a nie obowiązkiem Zamawiającego. Nieskorzystanie z tego prawa nie skutkuje powstaniem jakichkolwiek roszczeń Wykonawcy względem Zamawiającego.</w:t>
      </w:r>
    </w:p>
    <w:p w14:paraId="58F0A443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t>Prawo opcji zostanie wykorzystane w sytuacji, gdy wolumen świadczenia wykonawcy przekroczy zakres podstawowy w okresie obowiązywania umowy. Okolicznościami uzasadniającymi skorzystanie z prawa opcji będą:</w:t>
      </w:r>
    </w:p>
    <w:p w14:paraId="22DA8D9C" w14:textId="77777777" w:rsidR="00A42EAA" w:rsidRDefault="009C2D04">
      <w:pPr>
        <w:pStyle w:val="Standard"/>
        <w:numPr>
          <w:ilvl w:val="0"/>
          <w:numId w:val="59"/>
        </w:numPr>
        <w:tabs>
          <w:tab w:val="left" w:pos="6"/>
        </w:tabs>
        <w:spacing w:line="276" w:lineRule="auto"/>
        <w:ind w:right="20"/>
        <w:jc w:val="both"/>
      </w:pPr>
      <w:r>
        <w:t>zwiększona w stosunku do planowanego ilość odpadów zgromadzona w miejscach z których powinny być odbierane;</w:t>
      </w:r>
    </w:p>
    <w:p w14:paraId="35776966" w14:textId="77777777" w:rsidR="00A42EAA" w:rsidRDefault="009C2D04">
      <w:pPr>
        <w:pStyle w:val="Standard"/>
        <w:numPr>
          <w:ilvl w:val="0"/>
          <w:numId w:val="59"/>
        </w:numPr>
        <w:tabs>
          <w:tab w:val="left" w:pos="6"/>
        </w:tabs>
        <w:spacing w:line="276" w:lineRule="auto"/>
        <w:ind w:right="20"/>
        <w:jc w:val="both"/>
      </w:pPr>
      <w:r>
        <w:t>rozszerzenie zakresu działania zamawiającego powodujące powstanie nowych źródeł gromadzenia odpadów</w:t>
      </w:r>
    </w:p>
    <w:p w14:paraId="41132BB9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bCs/>
          <w:lang w:eastAsia="ar-SA"/>
        </w:rPr>
        <w:t xml:space="preserve">Jeżeli Zamawiający skorzysta z prawa opcji obowiązkiem umownym Wykonawcy jest wykonanie świadczenia </w:t>
      </w:r>
      <w:r>
        <w:rPr>
          <w:rFonts w:ascii="Cambria" w:hAnsi="Cambria"/>
          <w:bCs/>
        </w:rPr>
        <w:t>objętego</w:t>
      </w:r>
      <w:r>
        <w:rPr>
          <w:rFonts w:ascii="Cambria" w:hAnsi="Cambria"/>
          <w:bCs/>
          <w:lang w:eastAsia="ar-SA"/>
        </w:rPr>
        <w:t xml:space="preserve"> prawem opcji</w:t>
      </w:r>
      <w:r>
        <w:rPr>
          <w:rFonts w:ascii="Cambria" w:hAnsi="Cambria"/>
          <w:bCs/>
        </w:rPr>
        <w:t xml:space="preserve"> w zakresie wskazanym przez Zamawiającego</w:t>
      </w:r>
      <w:r>
        <w:rPr>
          <w:rFonts w:ascii="Cambria" w:hAnsi="Cambria"/>
          <w:bCs/>
          <w:lang w:eastAsia="ar-SA"/>
        </w:rPr>
        <w:t xml:space="preserve">. </w:t>
      </w:r>
      <w:r>
        <w:rPr>
          <w:rFonts w:ascii="Cambria" w:hAnsi="Cambria"/>
          <w:lang w:eastAsia="ar-SA"/>
        </w:rPr>
        <w:t>Uruchomienie opcji nie będzie wymagało zmiany umowy.</w:t>
      </w:r>
    </w:p>
    <w:p w14:paraId="17811E7E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lang w:eastAsia="ar-SA"/>
        </w:rPr>
        <w:t>Zamawiający może skorzystać z przysługującego mu prawa opcji w całości lub części, jak również korzystać z tego prawa wielokrotnie do osiągnięcia jego maksymalnej wielkości.</w:t>
      </w:r>
    </w:p>
    <w:p w14:paraId="4F7B89C9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Cena jednostkowa za odebranie frakcji odpadów danego rodzaju określona w ofercie złożonej przez Wykonawcę będzie obowiązywać także w przypadku skorzystania z prawa opcji.</w:t>
      </w:r>
    </w:p>
    <w:p w14:paraId="5161BED5" w14:textId="77777777"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eastAsia="TimesNewRomanPSMT" w:hAnsi="Cambria"/>
        </w:rPr>
        <w:t>Oświadczenie o skorzystaniu z prawa opcji i potrzebie zrealizowania zakresu zamówienia objętego prawem opcji, Zamawiający</w:t>
      </w:r>
      <w:r>
        <w:rPr>
          <w:rFonts w:ascii="Cambria" w:hAnsi="Cambria"/>
          <w:bCs/>
          <w:lang w:eastAsia="ar-SA"/>
        </w:rPr>
        <w:t xml:space="preserve"> przekaże Wykonawcy</w:t>
      </w:r>
      <w:r>
        <w:rPr>
          <w:rFonts w:ascii="Cambria" w:hAnsi="Cambria"/>
          <w:bCs/>
        </w:rPr>
        <w:t xml:space="preserve"> w formie pisemnej lub formie elektronicznej</w:t>
      </w:r>
      <w:r>
        <w:rPr>
          <w:rFonts w:ascii="Cambria" w:hAnsi="Cambria"/>
          <w:bCs/>
          <w:lang w:eastAsia="ar-SA"/>
        </w:rPr>
        <w:t xml:space="preserve"> </w:t>
      </w:r>
      <w:r>
        <w:rPr>
          <w:rFonts w:ascii="Cambria" w:hAnsi="Cambria"/>
          <w:bCs/>
        </w:rPr>
        <w:t>w terminie obowiązywania umowy, nie później jednak niż na 7 dni przed datą rozpoczęcia świadczenia usługi w zakresie wynikającym z prawa opcji.</w:t>
      </w:r>
    </w:p>
    <w:bookmarkEnd w:id="2"/>
    <w:p w14:paraId="2DE2D0EA" w14:textId="77777777" w:rsidR="00A42EAA" w:rsidRDefault="00A42EAA">
      <w:pPr>
        <w:pStyle w:val="Standard"/>
        <w:tabs>
          <w:tab w:val="left" w:pos="726"/>
        </w:tabs>
        <w:spacing w:line="23" w:lineRule="atLeast"/>
        <w:ind w:right="20"/>
        <w:rPr>
          <w:rFonts w:ascii="Cambria" w:hAnsi="Cambria" w:cs="Times New Roman"/>
        </w:rPr>
      </w:pPr>
    </w:p>
    <w:p w14:paraId="71756B2F" w14:textId="77777777" w:rsidR="00A42EAA" w:rsidRDefault="009C2D04">
      <w:pPr>
        <w:pStyle w:val="Standard"/>
        <w:spacing w:line="23" w:lineRule="atLeast"/>
        <w:ind w:right="80"/>
        <w:jc w:val="center"/>
      </w:pPr>
      <w:bookmarkStart w:id="4" w:name="bookmark36"/>
      <w:r>
        <w:rPr>
          <w:rFonts w:ascii="Cambria" w:eastAsia="Arial" w:hAnsi="Cambria" w:cs="Times New Roman"/>
          <w:b/>
        </w:rPr>
        <w:t>§ 2</w:t>
      </w:r>
      <w:bookmarkEnd w:id="4"/>
    </w:p>
    <w:p w14:paraId="409DE389" w14:textId="77777777" w:rsidR="00A42EAA" w:rsidRDefault="009C2D04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t>Termin realizacji</w:t>
      </w:r>
    </w:p>
    <w:p w14:paraId="042EC32F" w14:textId="77777777" w:rsidR="00A42EAA" w:rsidRDefault="009C2D04">
      <w:pPr>
        <w:pStyle w:val="Standard"/>
        <w:numPr>
          <w:ilvl w:val="0"/>
          <w:numId w:val="60"/>
        </w:numPr>
        <w:spacing w:line="23" w:lineRule="atLeast"/>
        <w:ind w:left="426" w:right="20" w:hanging="426"/>
        <w:jc w:val="both"/>
      </w:pPr>
      <w:r>
        <w:rPr>
          <w:rFonts w:ascii="Cambria" w:hAnsi="Cambria" w:cs="†¯øw≥¸"/>
        </w:rPr>
        <w:t xml:space="preserve">Wykonawca jest zobowiązany do świadczenia usługi </w:t>
      </w:r>
      <w:r>
        <w:rPr>
          <w:rFonts w:ascii="Cambria" w:hAnsi="Cambria" w:cs="†¯øw≥¸"/>
          <w:b/>
          <w:bCs/>
        </w:rPr>
        <w:t>od dnia 01.01.2022 r. do 31.12.2023.</w:t>
      </w:r>
    </w:p>
    <w:p w14:paraId="11028F56" w14:textId="77777777" w:rsidR="00A42EAA" w:rsidRDefault="009C2D04">
      <w:pPr>
        <w:pStyle w:val="Standard"/>
        <w:numPr>
          <w:ilvl w:val="0"/>
          <w:numId w:val="46"/>
        </w:numPr>
        <w:spacing w:line="23" w:lineRule="atLeast"/>
        <w:ind w:left="426" w:right="20" w:hanging="426"/>
        <w:jc w:val="both"/>
      </w:pPr>
      <w:r>
        <w:rPr>
          <w:rFonts w:ascii="Cambria" w:hAnsi="Cambria" w:cs="†¯øw≥¸"/>
        </w:rPr>
        <w:t>Odbiór odpadów będzie realizowany zgodnie z harmonogramem określonym w Załączniku nr 1b do SWZ, z zastrzeżeniem § 6 ust. 4 Umowy.</w:t>
      </w:r>
    </w:p>
    <w:p w14:paraId="2A417EA1" w14:textId="77777777"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2DA3BCA8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lastRenderedPageBreak/>
        <w:t>§ 3</w:t>
      </w:r>
    </w:p>
    <w:p w14:paraId="7D894E85" w14:textId="77777777" w:rsidR="00A42EAA" w:rsidRDefault="009C2D04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t>Wynagrodzenie</w:t>
      </w:r>
    </w:p>
    <w:p w14:paraId="17964E30" w14:textId="77777777" w:rsidR="00A42EAA" w:rsidRDefault="009C2D04">
      <w:pPr>
        <w:pStyle w:val="Akapitzlist"/>
        <w:numPr>
          <w:ilvl w:val="0"/>
          <w:numId w:val="61"/>
        </w:numPr>
        <w:spacing w:line="23" w:lineRule="atLeast"/>
        <w:ind w:left="567" w:hanging="425"/>
      </w:pPr>
      <w:r>
        <w:rPr>
          <w:rFonts w:ascii="Cambria" w:hAnsi="Cambria" w:cs="Cambria"/>
        </w:rPr>
        <w:t>Maksymalna wysokość wynagrodzenia za cały przedmiot zamówienia wynosi:</w:t>
      </w:r>
      <w:r>
        <w:rPr>
          <w:rStyle w:val="apple-converted-space"/>
          <w:rFonts w:ascii="Cambria" w:hAnsi="Cambria" w:cs="Cambria"/>
        </w:rPr>
        <w:t> </w:t>
      </w:r>
    </w:p>
    <w:p w14:paraId="7C42434D" w14:textId="77777777" w:rsidR="00A42EAA" w:rsidRDefault="009C2D04">
      <w:pPr>
        <w:pStyle w:val="Akapitzlist"/>
        <w:spacing w:line="23" w:lineRule="atLeast"/>
        <w:ind w:left="567"/>
      </w:pPr>
      <w:r>
        <w:rPr>
          <w:rStyle w:val="apple-converted-space"/>
          <w:rFonts w:ascii="Cambria" w:hAnsi="Cambria" w:cs="Cambria"/>
        </w:rPr>
        <w:t>…………………… zł netto, a (słownie: ……………..………………… zł netto), …………………………… zł brutto (słownie: ……………………………………………zł brutto), w tym:</w:t>
      </w:r>
    </w:p>
    <w:p w14:paraId="151CE633" w14:textId="77777777" w:rsidR="00A42EAA" w:rsidRDefault="009C2D04">
      <w:pPr>
        <w:pStyle w:val="Akapitzlist"/>
        <w:numPr>
          <w:ilvl w:val="1"/>
          <w:numId w:val="42"/>
        </w:numPr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podstawowego - ........................................... zł netto,</w:t>
      </w:r>
    </w:p>
    <w:p w14:paraId="10B7E482" w14:textId="77777777" w:rsidR="00A42EAA" w:rsidRDefault="009C2D04">
      <w:pPr>
        <w:pStyle w:val="Akapitzlist"/>
        <w:numPr>
          <w:ilvl w:val="1"/>
          <w:numId w:val="42"/>
        </w:numPr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objętego prawem opcji - ........................................... zł netto.</w:t>
      </w:r>
    </w:p>
    <w:p w14:paraId="79C6089E" w14:textId="77777777" w:rsidR="00A42EAA" w:rsidRDefault="009C2D04">
      <w:pPr>
        <w:pStyle w:val="Akapitzlist"/>
        <w:numPr>
          <w:ilvl w:val="0"/>
          <w:numId w:val="24"/>
        </w:numPr>
        <w:spacing w:line="23" w:lineRule="atLeast"/>
        <w:ind w:left="567" w:hanging="425"/>
      </w:pPr>
      <w:r>
        <w:rPr>
          <w:rFonts w:ascii="Cambria" w:eastAsia="Times New Roman" w:hAnsi="Cambria" w:cs="Times New Roman"/>
          <w:lang w:eastAsia="pl-PL" w:bidi="ar-SA"/>
        </w:rPr>
        <w:t>Ustala się miesięczny okres rozliczeniowy wykonania usług objętych umową.</w:t>
      </w:r>
    </w:p>
    <w:p w14:paraId="3D459AD9" w14:textId="77777777" w:rsidR="00A42EAA" w:rsidRDefault="009C2D04">
      <w:pPr>
        <w:pStyle w:val="Akapitzlist"/>
        <w:numPr>
          <w:ilvl w:val="0"/>
          <w:numId w:val="24"/>
        </w:numPr>
        <w:spacing w:line="23" w:lineRule="atLeast"/>
        <w:ind w:left="567" w:hanging="425"/>
        <w:jc w:val="both"/>
      </w:pPr>
      <w:r>
        <w:rPr>
          <w:rFonts w:ascii="Cambria" w:eastAsia="Times New Roman" w:hAnsi="Cambria" w:cs="Times New Roman"/>
          <w:lang w:eastAsia="pl-PL" w:bidi="ar-SA"/>
        </w:rPr>
        <w:t xml:space="preserve">Wartość wynagrodzenia miesięcznego będzie stanowiła iloczyn odebranych i zagospodarowanych w pojemników odpadów oraz stawki jednostkowej za odbiór i zagospodarowanie 1 pojemnika, która zgodnie z ofertą Wykonawcy wynosi …….. zł netto </w:t>
      </w:r>
      <w:r>
        <w:rPr>
          <w:rFonts w:ascii="Cambria" w:eastAsia="Times New Roman" w:hAnsi="Cambria" w:cs="Times New Roman"/>
          <w:i/>
          <w:iCs/>
          <w:lang w:eastAsia="pl-PL" w:bidi="ar-SA"/>
        </w:rPr>
        <w:t>(zgodnie z ofertą)</w:t>
      </w:r>
      <w:r>
        <w:rPr>
          <w:rFonts w:ascii="Cambria" w:eastAsia="Times New Roman" w:hAnsi="Cambria" w:cs="Times New Roman"/>
          <w:lang w:eastAsia="pl-PL" w:bidi="ar-SA"/>
        </w:rPr>
        <w:t>, powiększony o należny podatek VAT.</w:t>
      </w:r>
    </w:p>
    <w:p w14:paraId="32523DA4" w14:textId="77777777" w:rsidR="00A42EAA" w:rsidRDefault="009C2D04">
      <w:pPr>
        <w:pStyle w:val="Standard"/>
        <w:numPr>
          <w:ilvl w:val="0"/>
          <w:numId w:val="62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eastAsia="Arial" w:hAnsi="Cambria" w:cs="Times New Roman"/>
        </w:rPr>
        <w:t>Wynagrodzenie Wykonawcy obejmuje wszystkie elementy ujęte w Opisie przedmiotu zamówienia, znajdującym się w załączniku nr 1b SWZ.</w:t>
      </w:r>
    </w:p>
    <w:p w14:paraId="18138902" w14:textId="77777777" w:rsidR="00A42EAA" w:rsidRDefault="009C2D04">
      <w:pPr>
        <w:pStyle w:val="Standard"/>
        <w:numPr>
          <w:ilvl w:val="0"/>
          <w:numId w:val="16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Niedoszacowanie, pominięcie w ofercie oraz brak rozpoznania zakresu jakiejkolwiek części Przedmiotu Umowy nie może być podstawą do żądania zmiany wynagrodzenia określonego w ust. 1.</w:t>
      </w:r>
    </w:p>
    <w:p w14:paraId="407BCFB1" w14:textId="77777777" w:rsidR="00A42EAA" w:rsidRDefault="00A42EAA">
      <w:pPr>
        <w:pStyle w:val="Standard"/>
        <w:spacing w:line="23" w:lineRule="atLeast"/>
        <w:ind w:right="80"/>
        <w:rPr>
          <w:rFonts w:ascii="Cambria" w:eastAsia="Arial" w:hAnsi="Cambria" w:cs="Times New Roman"/>
          <w:b/>
        </w:rPr>
      </w:pPr>
    </w:p>
    <w:p w14:paraId="68DB9B74" w14:textId="77777777" w:rsidR="00A42EAA" w:rsidRDefault="009C2D04">
      <w:pPr>
        <w:widowControl/>
        <w:suppressAutoHyphens w:val="0"/>
        <w:autoSpaceDE w:val="0"/>
        <w:spacing w:line="276" w:lineRule="auto"/>
        <w:jc w:val="center"/>
        <w:rPr>
          <w:rFonts w:ascii="Cambria" w:eastAsia="Calibri" w:hAnsi="Cambria"/>
          <w:b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§ 3a</w:t>
      </w:r>
    </w:p>
    <w:p w14:paraId="4BE7AF65" w14:textId="77777777" w:rsidR="00A42EAA" w:rsidRDefault="009C2D04">
      <w:pPr>
        <w:widowControl/>
        <w:suppressAutoHyphens w:val="0"/>
        <w:autoSpaceDE w:val="0"/>
        <w:spacing w:line="276" w:lineRule="auto"/>
        <w:jc w:val="center"/>
        <w:rPr>
          <w:rFonts w:ascii="Cambria" w:eastAsia="Calibri" w:hAnsi="Cambria"/>
          <w:b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Klauzula waloryzacyjna</w:t>
      </w:r>
    </w:p>
    <w:p w14:paraId="12409202" w14:textId="77777777" w:rsidR="00A42EAA" w:rsidRDefault="009C2D04" w:rsidP="009C2D04">
      <w:pPr>
        <w:pStyle w:val="m8069290857866364993gmail-text-justify"/>
        <w:numPr>
          <w:ilvl w:val="0"/>
          <w:numId w:val="63"/>
        </w:numPr>
        <w:shd w:val="clear" w:color="auto" w:fill="FFFFFF"/>
        <w:spacing w:before="0" w:after="0" w:line="276" w:lineRule="auto"/>
        <w:ind w:left="567" w:hanging="567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Strony przewidują możliwość zmiany wynagrodzenia Wykonawcy zgodnie z poniższymi zasadami, w przypadku zmiany ceny materiałów lub kosztów związanych z realizacją zamówienia ulegną zmianie:</w:t>
      </w:r>
    </w:p>
    <w:p w14:paraId="522E01CF" w14:textId="77777777" w:rsidR="00A42EAA" w:rsidRDefault="009C2D04" w:rsidP="009C2D04">
      <w:pPr>
        <w:pStyle w:val="m8069290857866364993gmail-text-justify"/>
        <w:numPr>
          <w:ilvl w:val="2"/>
          <w:numId w:val="65"/>
        </w:numPr>
        <w:shd w:val="clear" w:color="auto" w:fill="FFFFFF"/>
        <w:spacing w:before="0" w:after="0" w:line="276" w:lineRule="auto"/>
        <w:ind w:left="993"/>
        <w:jc w:val="both"/>
        <w:textAlignment w:val="auto"/>
      </w:pPr>
      <w:r>
        <w:rPr>
          <w:rFonts w:ascii="Cambria" w:hAnsi="Cambria" w:cs="Calibri"/>
        </w:rPr>
        <w:t xml:space="preserve">wyliczenie wysokości zmiany wynagrodzenia odbywać się będzie w oparciu o </w:t>
      </w:r>
      <w:r>
        <w:rPr>
          <w:rFonts w:ascii="Cambria" w:hAnsi="Cambria" w:cs="Calibri"/>
          <w:b/>
          <w:bCs/>
          <w:u w:val="single"/>
        </w:rPr>
        <w:t>miesięczny</w:t>
      </w:r>
      <w:r>
        <w:rPr>
          <w:rFonts w:ascii="Cambria" w:hAnsi="Cambria" w:cs="Calibri"/>
        </w:rPr>
        <w:t xml:space="preserve"> wskaźnik zmian cen towarów i usług konsumpcyjnych (pot. wskaźnik inflacji) liczony w stosunku </w:t>
      </w:r>
      <w:r>
        <w:rPr>
          <w:rFonts w:ascii="Cambria" w:hAnsi="Cambria" w:cs="Calibri"/>
          <w:b/>
          <w:bCs/>
          <w:u w:val="single"/>
        </w:rPr>
        <w:t>do miesiąca poprzedniego</w:t>
      </w:r>
      <w:r>
        <w:rPr>
          <w:rFonts w:ascii="Cambria" w:hAnsi="Cambria" w:cs="Calibri"/>
        </w:rPr>
        <w:t xml:space="preserve"> publikowany przez Prezesa GUS na podstawie </w:t>
      </w:r>
      <w:r>
        <w:rPr>
          <w:rFonts w:ascii="Cambria" w:hAnsi="Cambria" w:cs="Arial"/>
        </w:rPr>
        <w:t xml:space="preserve">ustawy z dnia 2 kwietnia 2009 r. o zmianie ustawy o poręczeniach i gwarancjach udzielanych przez Skarb Państwa oraz niektóre osoby prawne, ustawy o Banku Gospodarstwa Krajowego oraz niektórych innych ustaw. (Dz. U. poz. 545, z </w:t>
      </w:r>
      <w:proofErr w:type="spellStart"/>
      <w:r>
        <w:rPr>
          <w:rFonts w:ascii="Cambria" w:hAnsi="Cambria" w:cs="Arial"/>
        </w:rPr>
        <w:t>późn</w:t>
      </w:r>
      <w:proofErr w:type="spellEnd"/>
      <w:r>
        <w:rPr>
          <w:rFonts w:ascii="Cambria" w:hAnsi="Cambria" w:cs="Arial"/>
        </w:rPr>
        <w:t>. zm.), zwany dalej wskaźnikiem GUS</w:t>
      </w:r>
    </w:p>
    <w:p w14:paraId="4A084D0C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kwoty wynagrodzenia wykonawcy waloryzowane będą (po spełnieniu warunków wskazanych w pkt 4 i kolejnych) wg stanu na koniec każdego okresu rozliczeniowego; </w:t>
      </w:r>
    </w:p>
    <w:p w14:paraId="3B809FF3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waloryzacja następuje jedynie wówczas, gdy wskaźnik GUS za okres rozliczeniowy wyniesie powyżej 105%, tj. o ile wartość B we wzorze wskazanym w pkt 5) wyniesie powyżej 105%;</w:t>
      </w:r>
    </w:p>
    <w:p w14:paraId="5084F7E8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waloryzacja odbywa się na uzasadniony wniosek strony który może zostać złożony jedynie w przypadku, gdy zmiana cen materiałów i kosztów na rynku ma wpływ na koszt realizacji zamówienia, co strona wnioskująca zobowiązana jest wykazać odpowiednimi dowodami;</w:t>
      </w:r>
    </w:p>
    <w:p w14:paraId="182755D4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strona po spełnieniu przesłanek wskazanych w pkt 2-4 może w ciągu 10 dni roboczych po opublikowaniu wskaźnika GUS obejmującego ostatni miesiąc okresu rozliczeniowego złożyć wniosek o zmianę wynagrodzenia za dany okres rozliczeniowy w stosunku do określonej w harmonogramie w wysokości wynikającej z wyliczenia:</w:t>
      </w:r>
    </w:p>
    <w:p w14:paraId="381451A0" w14:textId="77777777" w:rsidR="00A42EAA" w:rsidRDefault="00A42EAA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</w:p>
    <w:p w14:paraId="7E8C3605" w14:textId="77777777"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x (B – 105%) = C</w:t>
      </w:r>
    </w:p>
    <w:p w14:paraId="64016848" w14:textId="77777777" w:rsidR="00A42EAA" w:rsidRDefault="00A42EAA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</w:p>
    <w:p w14:paraId="250A85C6" w14:textId="77777777"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GDZIE:</w:t>
      </w:r>
    </w:p>
    <w:p w14:paraId="1FBABAD3" w14:textId="77777777"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A –</w:t>
      </w:r>
      <w:r>
        <w:rPr>
          <w:rFonts w:ascii="Cambria" w:hAnsi="Cambria" w:cs="Calibri"/>
        </w:rPr>
        <w:tab/>
        <w:t>wartość usługi w danym okresie rozliczeniowym;</w:t>
      </w:r>
    </w:p>
    <w:p w14:paraId="599DE57A" w14:textId="77777777"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B –</w:t>
      </w:r>
      <w:r>
        <w:rPr>
          <w:rFonts w:ascii="Cambria" w:hAnsi="Cambria" w:cs="Calibri"/>
        </w:rPr>
        <w:tab/>
        <w:t>wskaźnik GUS w okresie rozliczeniowym objętym wnioskiem;</w:t>
      </w:r>
    </w:p>
    <w:p w14:paraId="19795556" w14:textId="77777777"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 - </w:t>
      </w:r>
      <w:r>
        <w:rPr>
          <w:rFonts w:ascii="Cambria" w:hAnsi="Cambria" w:cs="Calibri"/>
        </w:rPr>
        <w:tab/>
        <w:t xml:space="preserve">wartość zmiany wynagrodzenia za okres rozliczeniowy objęty wnioskiem.  </w:t>
      </w:r>
    </w:p>
    <w:p w14:paraId="5ECB79D0" w14:textId="77777777" w:rsidR="00A42EAA" w:rsidRDefault="00A42EAA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</w:p>
    <w:p w14:paraId="3F0D1BE5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strona składając wniosek o zmianę powinna przedstawić w szczególności:</w:t>
      </w:r>
    </w:p>
    <w:p w14:paraId="74F3F947" w14:textId="77777777" w:rsidR="00A42EAA" w:rsidRDefault="009C2D04" w:rsidP="009C2D04">
      <w:pPr>
        <w:pStyle w:val="m8069290857866364993gmail-text-justify"/>
        <w:numPr>
          <w:ilvl w:val="3"/>
          <w:numId w:val="64"/>
        </w:numPr>
        <w:shd w:val="clear" w:color="auto" w:fill="FFFFFF"/>
        <w:spacing w:before="0" w:after="0" w:line="276" w:lineRule="auto"/>
        <w:ind w:left="1418" w:hanging="284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wyliczenie wnioskowanej kwoty zmiany wynagrodzenia;</w:t>
      </w:r>
    </w:p>
    <w:p w14:paraId="4EAF17DF" w14:textId="77777777" w:rsidR="00A42EAA" w:rsidRDefault="009C2D04" w:rsidP="009C2D04">
      <w:pPr>
        <w:pStyle w:val="m8069290857866364993gmail-text-justify"/>
        <w:numPr>
          <w:ilvl w:val="3"/>
          <w:numId w:val="64"/>
        </w:numPr>
        <w:shd w:val="clear" w:color="auto" w:fill="FFFFFF"/>
        <w:spacing w:before="0" w:after="0" w:line="276" w:lineRule="auto"/>
        <w:ind w:left="1418" w:hanging="284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dowody na to, że zmiana kosztów materiałów lub usług miała wpływ na koszt realizacji zamówienia;</w:t>
      </w:r>
    </w:p>
    <w:p w14:paraId="2E33A240" w14:textId="77777777" w:rsidR="00A42EAA" w:rsidRDefault="009C2D04" w:rsidP="009C2D04">
      <w:pPr>
        <w:pStyle w:val="m8069290857866364993gmail-text-justify"/>
        <w:numPr>
          <w:ilvl w:val="3"/>
          <w:numId w:val="64"/>
        </w:numPr>
        <w:shd w:val="clear" w:color="auto" w:fill="FFFFFF"/>
        <w:spacing w:before="0" w:after="0" w:line="276" w:lineRule="auto"/>
        <w:ind w:left="1418" w:hanging="284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dowody na to, że wyliczona do wniosku wartość materiałów i innych kosztów nie obejmuje kosztów materiałów i usług zakontraktowanych lub nabytych przed okresem objętym wnioskiem;</w:t>
      </w:r>
    </w:p>
    <w:p w14:paraId="0DE43BBB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łączna wartość zmian wysokości wynagrodzenia Wykonawcy, dokonanych na podstawie postanowień niniejszego ustępu nie może być wyższa niż 5% w stosunku do pierwotnej wartości umowy; </w:t>
      </w:r>
    </w:p>
    <w:p w14:paraId="07D43D8B" w14:textId="77777777"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zmiana wynagrodzenia w oparciu o niniejszy ustęp wymaga zgodnej woli obu stron wyrażonej aneksem do umowy.</w:t>
      </w:r>
    </w:p>
    <w:p w14:paraId="7449B158" w14:textId="77777777" w:rsidR="00A42EAA" w:rsidRDefault="00A42EAA">
      <w:pPr>
        <w:pStyle w:val="Standard"/>
        <w:spacing w:line="23" w:lineRule="atLeast"/>
        <w:ind w:right="80"/>
        <w:rPr>
          <w:rFonts w:ascii="Cambria" w:eastAsia="Arial" w:hAnsi="Cambria" w:cs="Times New Roman"/>
          <w:b/>
        </w:rPr>
      </w:pPr>
    </w:p>
    <w:p w14:paraId="4A25717B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4</w:t>
      </w:r>
    </w:p>
    <w:p w14:paraId="197F66E9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</w:rPr>
        <w:t>Rozliczenia</w:t>
      </w:r>
    </w:p>
    <w:p w14:paraId="479BA959" w14:textId="77777777" w:rsidR="00A42EAA" w:rsidRDefault="009C2D04" w:rsidP="009C2D04">
      <w:pPr>
        <w:pStyle w:val="Standard"/>
        <w:numPr>
          <w:ilvl w:val="0"/>
          <w:numId w:val="66"/>
        </w:numPr>
        <w:tabs>
          <w:tab w:val="left" w:pos="1160"/>
        </w:tabs>
        <w:spacing w:line="23" w:lineRule="atLeast"/>
        <w:ind w:left="567" w:right="40" w:hanging="567"/>
        <w:jc w:val="both"/>
      </w:pPr>
      <w:r>
        <w:rPr>
          <w:rFonts w:ascii="Cambria" w:eastAsia="Arial" w:hAnsi="Cambria" w:cs="Times New Roman"/>
        </w:rPr>
        <w:t>Rozliczenie usługi będzie każdorazowo dokonywane fakturą wystawianą w danym okresie rozliczeniowym. Okresem rozliczeniowym jest miesiąc kalendarzowy.</w:t>
      </w:r>
    </w:p>
    <w:p w14:paraId="39BC97B8" w14:textId="77777777" w:rsidR="00A42EAA" w:rsidRDefault="009C2D04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W przypadku wątpliwości w zakresie ilości odebranych pojemników, Zamawiający może zwrócić się do Wykonawcy o udzielenie wyjaśnień i przedstawienie dowodów potwierdzających należyte wykonanie usługi.</w:t>
      </w:r>
    </w:p>
    <w:p w14:paraId="7D699FE3" w14:textId="77777777" w:rsidR="003D3E08" w:rsidRDefault="003D3E08" w:rsidP="003D3E08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hAnsi="Cambria"/>
          <w:color w:val="000000"/>
        </w:rPr>
        <w:t>Wynagrodzenie będzie płatne przelewem na konto Wykonawcy wskazane na fakturze, w terminie do 30 dni od daty wpływu do Zamawiającego prawidłowo wystawionej faktury wraz ze sprawozdaniem zawierającym informację o odbiorach dokonanych w okresie rozliczeniowym oraz dokumentami potwierdzającymi odbiór odpadów, o którym mowa w § 6 ust. 7 Umowy</w:t>
      </w:r>
      <w:r w:rsidR="009C2D04">
        <w:rPr>
          <w:rFonts w:ascii="Cambria" w:eastAsia="Times New Roman" w:hAnsi="Cambria" w:cs="Times New Roman"/>
          <w:lang w:eastAsia="pl-PL"/>
        </w:rPr>
        <w:t>.</w:t>
      </w:r>
    </w:p>
    <w:p w14:paraId="323538B4" w14:textId="474000C0" w:rsidR="00A42EAA" w:rsidRDefault="009C2D04" w:rsidP="003D3E08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 w:rsidRPr="003D3E08">
        <w:rPr>
          <w:rFonts w:ascii="Cambria" w:eastAsia="Times New Roman" w:hAnsi="Cambria" w:cs="Times New Roman"/>
          <w:lang w:eastAsia="pl-PL"/>
        </w:rPr>
        <w:t xml:space="preserve">Fakturę należy wystawić na: </w:t>
      </w:r>
    </w:p>
    <w:p w14:paraId="3ECD2C5B" w14:textId="77777777" w:rsidR="00A42EAA" w:rsidRDefault="009C2D04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  <w:color w:val="auto"/>
        </w:rPr>
        <w:t>…………………………..</w:t>
      </w:r>
    </w:p>
    <w:p w14:paraId="602B662A" w14:textId="77777777" w:rsidR="00A42EAA" w:rsidRDefault="009C2D04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…………………………..,</w:t>
      </w:r>
    </w:p>
    <w:p w14:paraId="7BFB418E" w14:textId="77777777" w:rsidR="00A42EAA" w:rsidRDefault="009C2D04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(NIP: ………………………………….).</w:t>
      </w:r>
    </w:p>
    <w:p w14:paraId="710EDECB" w14:textId="77777777" w:rsidR="00A42EAA" w:rsidRDefault="009C2D04" w:rsidP="009C2D04">
      <w:pPr>
        <w:widowControl/>
        <w:numPr>
          <w:ilvl w:val="3"/>
          <w:numId w:val="68"/>
        </w:numPr>
        <w:suppressAutoHyphens w:val="0"/>
        <w:spacing w:line="23" w:lineRule="atLeast"/>
        <w:ind w:left="851" w:hanging="284"/>
        <w:jc w:val="both"/>
        <w:textAlignment w:val="auto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Wykonawca ma prawo skorzystania z możliwości przekazania ustrukturyzowanej </w:t>
      </w:r>
      <w:r>
        <w:rPr>
          <w:rFonts w:ascii="Cambria" w:hAnsi="Cambria"/>
          <w:bCs/>
          <w:iCs/>
        </w:rPr>
        <w:br/>
        <w:t xml:space="preserve">faktury elektronicznej na zasadach określonych w ustawie z dnia 9 listopada 2018 r. o elektronicznym fakturowaniu w zamówieniach publicznych, koncesjach na roboty </w:t>
      </w:r>
      <w:r>
        <w:rPr>
          <w:rFonts w:ascii="Cambria" w:hAnsi="Cambria"/>
          <w:bCs/>
          <w:iCs/>
        </w:rPr>
        <w:br/>
        <w:t xml:space="preserve">budowlane lub usługi oraz partnerstwie publiczno-prywatnym (Dz. U. z 2020 r. poz. 1666 z </w:t>
      </w:r>
      <w:proofErr w:type="spellStart"/>
      <w:r>
        <w:rPr>
          <w:rFonts w:ascii="Cambria" w:hAnsi="Cambria"/>
          <w:bCs/>
          <w:iCs/>
        </w:rPr>
        <w:t>późn</w:t>
      </w:r>
      <w:proofErr w:type="spellEnd"/>
      <w:r>
        <w:rPr>
          <w:rFonts w:ascii="Cambria" w:hAnsi="Cambria"/>
          <w:bCs/>
          <w:iCs/>
        </w:rPr>
        <w:t>. zm.).</w:t>
      </w:r>
    </w:p>
    <w:p w14:paraId="6285F579" w14:textId="77777777" w:rsidR="00A42EAA" w:rsidRDefault="009C2D04" w:rsidP="009C2D04">
      <w:pPr>
        <w:widowControl/>
        <w:numPr>
          <w:ilvl w:val="3"/>
          <w:numId w:val="67"/>
        </w:numPr>
        <w:suppressAutoHyphens w:val="0"/>
        <w:spacing w:line="23" w:lineRule="atLeast"/>
        <w:ind w:left="851" w:hanging="284"/>
        <w:jc w:val="both"/>
        <w:textAlignment w:val="auto"/>
      </w:pPr>
      <w:r>
        <w:rPr>
          <w:rFonts w:ascii="Cambria" w:hAnsi="Cambria"/>
          <w:iCs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iCs/>
        </w:rPr>
        <w:t>najpóźniej na 5  dni roboczych przed wyznaczonym terminem płatności,</w:t>
      </w:r>
    </w:p>
    <w:p w14:paraId="48271A2B" w14:textId="77777777" w:rsidR="00A42EAA" w:rsidRDefault="009C2D04" w:rsidP="009C2D04">
      <w:pPr>
        <w:widowControl/>
        <w:numPr>
          <w:ilvl w:val="3"/>
          <w:numId w:val="67"/>
        </w:numPr>
        <w:suppressAutoHyphens w:val="0"/>
        <w:spacing w:line="23" w:lineRule="atLeast"/>
        <w:ind w:left="851" w:hanging="284"/>
        <w:jc w:val="both"/>
        <w:textAlignment w:val="auto"/>
      </w:pPr>
      <w:r>
        <w:rPr>
          <w:rFonts w:ascii="Cambria" w:eastAsia="Times New Roman" w:hAnsi="Cambria"/>
          <w:iCs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1F23BD16" w14:textId="77777777"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textAlignment w:val="auto"/>
      </w:pPr>
      <w:r>
        <w:rPr>
          <w:rFonts w:ascii="Cambria" w:eastAsia="Times New Roman" w:hAnsi="Cambria" w:cs="Times New Roman"/>
          <w:lang w:eastAsia="pl-PL"/>
        </w:rPr>
        <w:lastRenderedPageBreak/>
        <w:t>Jeżeli Zamawiający opóźni się z zapłatą wynagrodzenia, Wykonawca może zażądać zapłaty ustawowych odsetek za czas opóźnienia.</w:t>
      </w:r>
    </w:p>
    <w:p w14:paraId="3919CA30" w14:textId="77777777"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textAlignment w:val="auto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oświadcza, że jest czynnym podatnikiem podatku od towarów i usług.</w:t>
      </w:r>
    </w:p>
    <w:p w14:paraId="2D6E5B12" w14:textId="77777777"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textAlignment w:val="auto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oświadcza, iż rachunek bankowy, na który będzie dokonywana płatność jest rachunkiem rozliczeniowym, o którym mowa w art. 49 ust. 1 pkt 1 ustawy z dnia 29 sierpnia 1997 r. – Prawo bankowe i został zgłoszony do właściwego urzędu skarbowego.</w:t>
      </w:r>
    </w:p>
    <w:p w14:paraId="7DA88DE3" w14:textId="77777777"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textAlignment w:val="auto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46584130" w14:textId="77777777" w:rsidR="00A42EAA" w:rsidRDefault="009C2D04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  <w:kern w:val="0"/>
        </w:rPr>
        <w:t>Jeżeli rachunek bankowy nie został uwidoczniony w wykazie, o którym mowa w ust. 10,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</w:p>
    <w:p w14:paraId="42C9B4DD" w14:textId="77777777" w:rsidR="00A42EAA" w:rsidRDefault="00A42EAA">
      <w:pPr>
        <w:pStyle w:val="Standard"/>
        <w:tabs>
          <w:tab w:val="left" w:pos="1134"/>
        </w:tabs>
        <w:spacing w:line="23" w:lineRule="atLeast"/>
        <w:ind w:left="567" w:right="20"/>
        <w:jc w:val="both"/>
        <w:rPr>
          <w:rFonts w:ascii="Cambria" w:hAnsi="Cambria" w:cs="Times New Roman"/>
        </w:rPr>
      </w:pPr>
    </w:p>
    <w:p w14:paraId="4F2C67BD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5</w:t>
      </w:r>
    </w:p>
    <w:p w14:paraId="75949540" w14:textId="77777777" w:rsidR="00A42EAA" w:rsidRDefault="009C2D04">
      <w:pPr>
        <w:autoSpaceDE w:val="0"/>
        <w:spacing w:line="23" w:lineRule="atLeast"/>
        <w:jc w:val="center"/>
        <w:rPr>
          <w:rFonts w:ascii="Cambria" w:eastAsia="Calibri" w:hAnsi="Cambria" w:cs="ArialNarrow,Bold"/>
          <w:b/>
          <w:bCs/>
        </w:rPr>
      </w:pPr>
      <w:r>
        <w:rPr>
          <w:rFonts w:ascii="Cambria" w:eastAsia="Calibri" w:hAnsi="Cambria" w:cs="ArialNarrow,Bold"/>
          <w:b/>
          <w:bCs/>
        </w:rPr>
        <w:t>Klauzula zatrudnienia</w:t>
      </w:r>
    </w:p>
    <w:p w14:paraId="602E9F0D" w14:textId="77777777" w:rsidR="00A42EAA" w:rsidRDefault="009C2D04" w:rsidP="009C2D04">
      <w:pPr>
        <w:widowControl/>
        <w:numPr>
          <w:ilvl w:val="0"/>
          <w:numId w:val="70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</w:rPr>
        <w:t xml:space="preserve">Zamawiający wymaga zatrudnienia na podstawie umowy o pracę przez Wykonawcę lub podwykonawcę osób wykonujących wskazane poniżej czynności w trakcie realizacji zamówienia: </w:t>
      </w:r>
    </w:p>
    <w:p w14:paraId="779897A7" w14:textId="77777777" w:rsidR="00A42EAA" w:rsidRDefault="009C2D04" w:rsidP="009C2D04">
      <w:pPr>
        <w:widowControl/>
        <w:numPr>
          <w:ilvl w:val="0"/>
          <w:numId w:val="71"/>
        </w:numPr>
        <w:tabs>
          <w:tab w:val="left" w:pos="0"/>
          <w:tab w:val="left" w:pos="709"/>
        </w:tabs>
        <w:autoSpaceDE w:val="0"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</w:rPr>
        <w:br/>
        <w:t>w szczególności nadzór nad właściwą realizacją usługi,</w:t>
      </w:r>
    </w:p>
    <w:p w14:paraId="33FECB05" w14:textId="77777777" w:rsidR="00A42EAA" w:rsidRDefault="009C2D04" w:rsidP="009C2D04">
      <w:pPr>
        <w:widowControl/>
        <w:numPr>
          <w:ilvl w:val="0"/>
          <w:numId w:val="71"/>
        </w:numPr>
        <w:tabs>
          <w:tab w:val="left" w:pos="0"/>
          <w:tab w:val="left" w:pos="709"/>
        </w:tabs>
        <w:autoSpaceDE w:val="0"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obsługa bieżąca zgłoszeń,</w:t>
      </w:r>
    </w:p>
    <w:p w14:paraId="50BF4147" w14:textId="77777777" w:rsidR="00A42EAA" w:rsidRDefault="009C2D04" w:rsidP="009C2D04">
      <w:pPr>
        <w:widowControl/>
        <w:numPr>
          <w:ilvl w:val="0"/>
          <w:numId w:val="71"/>
        </w:numPr>
        <w:tabs>
          <w:tab w:val="left" w:pos="0"/>
          <w:tab w:val="left" w:pos="709"/>
        </w:tabs>
        <w:autoSpaceDE w:val="0"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54381F0D" w14:textId="77777777"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</w:rPr>
        <w:t xml:space="preserve">W trakcie realizacji zamówienia Zamawiający uprawniony jest do wykonywania czynności kontrolnych </w:t>
      </w:r>
      <w:r>
        <w:rPr>
          <w:rFonts w:ascii="Cambria" w:hAnsi="Cambria"/>
          <w:color w:val="000000"/>
        </w:rPr>
        <w:t>wobec Wykonawcy odnośnie</w:t>
      </w:r>
      <w:r>
        <w:rPr>
          <w:rFonts w:ascii="Cambria" w:hAnsi="Cambria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 w14:paraId="080C22E6" w14:textId="77777777" w:rsidR="00A42EAA" w:rsidRDefault="009C2D04" w:rsidP="009C2D04">
      <w:pPr>
        <w:widowControl/>
        <w:numPr>
          <w:ilvl w:val="0"/>
          <w:numId w:val="73"/>
        </w:numPr>
        <w:suppressAutoHyphens w:val="0"/>
        <w:spacing w:line="23" w:lineRule="atLeast"/>
        <w:ind w:hanging="29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żądania oświadczeń i dokumentów w zakresie potwierdzenia spełniania ww. wymogów i dokonywania ich oceny,</w:t>
      </w:r>
    </w:p>
    <w:p w14:paraId="54A3779E" w14:textId="77777777" w:rsidR="00A42EAA" w:rsidRDefault="009C2D04" w:rsidP="009C2D04">
      <w:pPr>
        <w:widowControl/>
        <w:numPr>
          <w:ilvl w:val="0"/>
          <w:numId w:val="72"/>
        </w:numPr>
        <w:suppressAutoHyphens w:val="0"/>
        <w:spacing w:line="23" w:lineRule="atLeast"/>
        <w:ind w:hanging="29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żądania wyjaśnień w przypadku wątpliwości w zakresie potwierdzenia spełniania ww. wymogów,</w:t>
      </w:r>
    </w:p>
    <w:p w14:paraId="1E30CCBB" w14:textId="77777777" w:rsidR="00A42EAA" w:rsidRDefault="009C2D04" w:rsidP="009C2D04">
      <w:pPr>
        <w:widowControl/>
        <w:numPr>
          <w:ilvl w:val="0"/>
          <w:numId w:val="72"/>
        </w:numPr>
        <w:suppressAutoHyphens w:val="0"/>
        <w:spacing w:line="23" w:lineRule="atLeast"/>
        <w:ind w:hanging="29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przeprowadzania kontroli na miejscu wykonywania świadczenia.</w:t>
      </w:r>
    </w:p>
    <w:p w14:paraId="512ADDBA" w14:textId="77777777"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74890075" w14:textId="77777777" w:rsidR="00A42EAA" w:rsidRDefault="009C2D04" w:rsidP="009C2D04">
      <w:pPr>
        <w:widowControl/>
        <w:numPr>
          <w:ilvl w:val="0"/>
          <w:numId w:val="74"/>
        </w:numPr>
        <w:suppressAutoHyphens w:val="0"/>
        <w:spacing w:line="23" w:lineRule="atLeast"/>
        <w:jc w:val="both"/>
        <w:textAlignment w:val="auto"/>
      </w:pPr>
      <w:r>
        <w:rPr>
          <w:rFonts w:ascii="Cambria" w:hAnsi="Cambria"/>
          <w:b/>
          <w:i/>
        </w:rPr>
        <w:t xml:space="preserve">oświadczenie Wykonawcy lub podwykonawcy </w:t>
      </w:r>
      <w:r>
        <w:rPr>
          <w:rFonts w:ascii="Cambria" w:hAnsi="Cambria"/>
          <w:i/>
        </w:rPr>
        <w:t>o zatrudnieniu na podstawie umowy o pracę osób wykonujących czynności, których dotyczy wezwanie Zamawiającego.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6E38B2E" w14:textId="77777777"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</w:rPr>
        <w:lastRenderedPageBreak/>
        <w:t>Z tytułu niespełnienia przez W</w:t>
      </w:r>
      <w:r>
        <w:rPr>
          <w:rFonts w:ascii="Cambria" w:hAnsi="Cambria"/>
          <w:color w:val="000000"/>
        </w:rPr>
        <w:t xml:space="preserve">ykonawcę lub podwykonawcę wymogu zatrudnienia na podstawie umowy o pracę osób wykonujących wskazane w ust. 1 czynności Zamawiający przewiduje sankcję w postaci obowiązku zapłaty przez Wykonawcę kary umownej w wysokości określonej w § 11 ust. 1 pkt 6) i 7) umowy w sprawie zamówienia publicznego. Niezłożenie przez Wykonawcę w wyznaczonym przez Zamawiającego terminie żądanych przez Zamawiającego dowodów w celu potwierdzenia spełnienia </w:t>
      </w:r>
      <w:r>
        <w:rPr>
          <w:rFonts w:ascii="Cambria" w:hAnsi="Cambria"/>
        </w:rPr>
        <w:t>przez W</w:t>
      </w:r>
      <w:r>
        <w:rPr>
          <w:rFonts w:ascii="Cambria" w:hAnsi="Cambria"/>
          <w:color w:val="000000"/>
        </w:rPr>
        <w:t xml:space="preserve">ykonawcę lub podwykonawcę wymogu zatrudnienia na podstawie umowy o pracę traktowane będzie jako </w:t>
      </w:r>
      <w:r>
        <w:rPr>
          <w:rFonts w:ascii="Cambria" w:hAnsi="Cambria"/>
        </w:rPr>
        <w:t>niespełnienie przez W</w:t>
      </w:r>
      <w:r>
        <w:rPr>
          <w:rFonts w:ascii="Cambria" w:hAnsi="Cambria"/>
          <w:color w:val="000000"/>
        </w:rPr>
        <w:t xml:space="preserve">ykonawcę lub podwykonawcę wymogu zatrudnienia na podstawie umowy o pracę osób wykonujących wskazane w punkcie 1 czynności. </w:t>
      </w:r>
    </w:p>
    <w:p w14:paraId="225F3529" w14:textId="77777777"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  <w:color w:val="000000"/>
          <w:kern w:val="0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Cambria" w:hAnsi="Cambria"/>
          <w:kern w:val="0"/>
        </w:rPr>
        <w:t xml:space="preserve"> Inspekcję Pracy.</w:t>
      </w:r>
    </w:p>
    <w:p w14:paraId="39872A61" w14:textId="77777777" w:rsidR="00A42EAA" w:rsidRDefault="00A42EAA">
      <w:pPr>
        <w:pStyle w:val="Standard"/>
        <w:spacing w:line="23" w:lineRule="atLeast"/>
        <w:ind w:right="80"/>
        <w:rPr>
          <w:rFonts w:ascii="Cambria" w:eastAsia="Arial" w:hAnsi="Cambria" w:cs="Times New Roman"/>
          <w:b/>
        </w:rPr>
      </w:pPr>
    </w:p>
    <w:p w14:paraId="1171A5D4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6</w:t>
      </w:r>
    </w:p>
    <w:p w14:paraId="4FF380A5" w14:textId="77777777" w:rsidR="00A42EAA" w:rsidRDefault="009C2D04">
      <w:pPr>
        <w:pStyle w:val="Standard"/>
        <w:tabs>
          <w:tab w:val="left" w:pos="390"/>
          <w:tab w:val="left" w:pos="464"/>
        </w:tabs>
        <w:spacing w:line="23" w:lineRule="atLeast"/>
        <w:jc w:val="center"/>
      </w:pPr>
      <w:r>
        <w:rPr>
          <w:rFonts w:ascii="Cambria" w:hAnsi="Cambria" w:cs="Times New Roman"/>
          <w:b/>
        </w:rPr>
        <w:t>Obowiązki Wykonawcy</w:t>
      </w:r>
    </w:p>
    <w:p w14:paraId="4B9B107C" w14:textId="77777777" w:rsidR="00A42EAA" w:rsidRDefault="009C2D04" w:rsidP="009C2D04">
      <w:pPr>
        <w:pStyle w:val="Standard"/>
        <w:numPr>
          <w:ilvl w:val="0"/>
          <w:numId w:val="75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Obowiązki Wykonawcy wynikają z załącznika nr 1b do SWZ, który stanowi integralną cześć niniejszej umowy.</w:t>
      </w:r>
    </w:p>
    <w:p w14:paraId="16D43705" w14:textId="77777777"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Osobami upoważnionymi do współdziałania przy realizacji Umowy, w szczególności do bieżących kontaktów, wydawania i odbioru dokumentów ubezpieczeniowych, zgłaszania i przyjmowania zgłoszeń i reklamacji będą:</w:t>
      </w:r>
    </w:p>
    <w:p w14:paraId="664F89B7" w14:textId="77777777" w:rsidR="00A42EAA" w:rsidRDefault="009C2D04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 xml:space="preserve">1) w imieniu Zamawiającego </w:t>
      </w:r>
      <w:bookmarkStart w:id="5" w:name="_Hlk60653929"/>
      <w:r>
        <w:rPr>
          <w:rFonts w:ascii="Cambria" w:hAnsi="Cambria" w:cs="Times New Roman"/>
        </w:rPr>
        <w:t>………………………………… tel. …………. e-mail …………</w:t>
      </w:r>
    </w:p>
    <w:bookmarkEnd w:id="5"/>
    <w:p w14:paraId="14631596" w14:textId="77777777" w:rsidR="00A42EAA" w:rsidRDefault="009C2D04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383FE8BE" w14:textId="77777777"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Strony mogą wskazać pisemnie inne osoby zamiast wymienionych w ust. 1. Zmiana ta nie wymaga aneksu do Umowy. Strona dokonująca zmiany jest zobowiązana do niezwłocznego poinformowania w formie pisemnej pod rygorem bezskuteczności zmiany drugiej Strony o zmianie.</w:t>
      </w:r>
    </w:p>
    <w:p w14:paraId="06D0A548" w14:textId="77777777"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Calibri"/>
        </w:rPr>
        <w:t xml:space="preserve">Wykonawca zobowiązuje się do odbioru odpadów również w inne dni, niż wynikające z harmonogramu określonego w Załączniku nr 1b do SWZ, o ile potrzeba taka zostanie mu zgłoszona przez Zamawiającego. W takiej sytuacji, odbiór odpadów nastąpi najpóźniej </w:t>
      </w:r>
      <w:r>
        <w:rPr>
          <w:rFonts w:ascii="Cambria" w:hAnsi="Cambria"/>
        </w:rPr>
        <w:t>kolejnego dnia roboczego po przekazaniu mu przez Zamawiającego zlecenia dodatkowego odbioru odpadów.</w:t>
      </w:r>
    </w:p>
    <w:p w14:paraId="0D616FFC" w14:textId="77777777"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zmiany harmonogramu odbioru odpadów, o czym powiadomi Wykonawcę na co najmniej 7 dni przed planowaną zmianą. Wykonawca zobowiązany jest świadczyć usługę zgodnie z harmonogramem zaktualizowanym.</w:t>
      </w:r>
    </w:p>
    <w:p w14:paraId="6E11CC31" w14:textId="77777777"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Zlecenie, o którym mowa w ust. 4 będzie przekazywane na numer telefonu ……………..…… lub na adres poczty elektronicznej …………………….</w:t>
      </w:r>
    </w:p>
    <w:p w14:paraId="3BD3761A" w14:textId="61AB8130" w:rsidR="00A42EAA" w:rsidRDefault="003D3E08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Każdy odbiór zostanie potwierdzony dokumentem podpisanym przez pracownika szaletu i osoby odbierającej odpady, sporządzonym w dwóch egzemplarzach (po jednym dla Zamawiającego i Wykonawcy).</w:t>
      </w:r>
    </w:p>
    <w:p w14:paraId="3A66987D" w14:textId="77777777" w:rsidR="00A42EAA" w:rsidRDefault="00A42EAA">
      <w:pPr>
        <w:pStyle w:val="Standard"/>
        <w:tabs>
          <w:tab w:val="left" w:pos="-1270"/>
        </w:tabs>
        <w:spacing w:line="23" w:lineRule="atLeast"/>
        <w:ind w:left="426"/>
        <w:jc w:val="both"/>
        <w:rPr>
          <w:rFonts w:ascii="Cambria" w:hAnsi="Cambria" w:cs="Times New Roman"/>
        </w:rPr>
      </w:pPr>
    </w:p>
    <w:p w14:paraId="0CF4D379" w14:textId="77777777" w:rsidR="00A42EAA" w:rsidRDefault="009C2D04">
      <w:pPr>
        <w:pStyle w:val="Standard"/>
        <w:keepNext/>
        <w:keepLines/>
        <w:spacing w:line="23" w:lineRule="atLeast"/>
        <w:ind w:left="20" w:firstLine="4660"/>
      </w:pPr>
      <w:bookmarkStart w:id="6" w:name="bookmark39"/>
      <w:r>
        <w:rPr>
          <w:rFonts w:ascii="Cambria" w:eastAsia="Arial" w:hAnsi="Cambria" w:cs="Times New Roman"/>
          <w:b/>
        </w:rPr>
        <w:t xml:space="preserve">§ </w:t>
      </w:r>
      <w:bookmarkEnd w:id="6"/>
      <w:r>
        <w:rPr>
          <w:rFonts w:ascii="Cambria" w:eastAsia="Arial" w:hAnsi="Cambria" w:cs="Times New Roman"/>
          <w:b/>
        </w:rPr>
        <w:t>7</w:t>
      </w:r>
    </w:p>
    <w:p w14:paraId="27617731" w14:textId="77777777" w:rsidR="00A42EAA" w:rsidRDefault="009C2D04">
      <w:pPr>
        <w:pStyle w:val="Standard"/>
        <w:spacing w:line="23" w:lineRule="atLeast"/>
        <w:ind w:left="300" w:hanging="260"/>
        <w:jc w:val="center"/>
      </w:pPr>
      <w:r>
        <w:rPr>
          <w:rFonts w:ascii="Cambria" w:eastAsia="Arial" w:hAnsi="Cambria" w:cs="Times New Roman"/>
          <w:b/>
        </w:rPr>
        <w:t>Odstąpienie od umowy przez Zamawiającego:</w:t>
      </w:r>
    </w:p>
    <w:p w14:paraId="6126490C" w14:textId="77777777" w:rsidR="00A42EAA" w:rsidRDefault="009C2D04" w:rsidP="009C2D04">
      <w:pPr>
        <w:pStyle w:val="Standard"/>
        <w:numPr>
          <w:ilvl w:val="0"/>
          <w:numId w:val="76"/>
        </w:numPr>
        <w:tabs>
          <w:tab w:val="left" w:pos="426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14CD3EAF" w14:textId="77777777" w:rsidR="00A42EAA" w:rsidRDefault="009C2D04" w:rsidP="009C2D04">
      <w:pPr>
        <w:pStyle w:val="Standard"/>
        <w:numPr>
          <w:ilvl w:val="0"/>
          <w:numId w:val="7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wszczęte zostało postępowanie upadłościowe Wykonawcy,</w:t>
      </w:r>
    </w:p>
    <w:p w14:paraId="20EA7394" w14:textId="77777777" w:rsidR="00A42EAA" w:rsidRDefault="009C2D04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rozpoczęto likwidację firmy Wykonawcy,</w:t>
      </w:r>
    </w:p>
    <w:p w14:paraId="5D60AA7D" w14:textId="77777777" w:rsidR="00A42EAA" w:rsidRDefault="009C2D04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Wykonawca utracił uprawnienia do wykonywania przedmiotu umowy wynikające z przepisów szczególnych.</w:t>
      </w:r>
    </w:p>
    <w:p w14:paraId="60796050" w14:textId="77777777" w:rsidR="00A42EAA" w:rsidRDefault="009C2D04">
      <w:pPr>
        <w:pStyle w:val="Standard"/>
        <w:numPr>
          <w:ilvl w:val="0"/>
          <w:numId w:val="26"/>
        </w:numPr>
        <w:tabs>
          <w:tab w:val="left" w:pos="1277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2B70D446" w14:textId="77777777" w:rsidR="00A42EAA" w:rsidRDefault="009C2D04" w:rsidP="009C2D04">
      <w:pPr>
        <w:pStyle w:val="Standard"/>
        <w:numPr>
          <w:ilvl w:val="0"/>
          <w:numId w:val="78"/>
        </w:numPr>
        <w:tabs>
          <w:tab w:val="left" w:pos="506"/>
        </w:tabs>
        <w:spacing w:line="23" w:lineRule="atLeast"/>
        <w:jc w:val="both"/>
      </w:pPr>
      <w:r>
        <w:rPr>
          <w:rFonts w:ascii="Cambria" w:eastAsia="Arial" w:hAnsi="Cambria" w:cs="Times New Roman"/>
        </w:rPr>
        <w:t xml:space="preserve"> nie rozpoczął wykonywania usług w pełnym zakresie objętym umową.</w:t>
      </w:r>
    </w:p>
    <w:p w14:paraId="228C5AE5" w14:textId="77777777" w:rsidR="00A42EAA" w:rsidRDefault="009C2D04" w:rsidP="009C2D04">
      <w:pPr>
        <w:pStyle w:val="Standard"/>
        <w:numPr>
          <w:ilvl w:val="0"/>
          <w:numId w:val="79"/>
        </w:numPr>
        <w:tabs>
          <w:tab w:val="left" w:pos="587"/>
        </w:tabs>
        <w:spacing w:line="23" w:lineRule="atLeast"/>
        <w:ind w:right="40"/>
        <w:jc w:val="both"/>
      </w:pPr>
      <w:r>
        <w:rPr>
          <w:rFonts w:ascii="Cambria" w:eastAsia="Arial" w:hAnsi="Cambria" w:cs="Times New Roman"/>
        </w:rPr>
        <w:t xml:space="preserve"> zaniechał realizacji umowy, tj. w sposób nieprzerwany nie realizuje jej przez kolejnych 4 dni kalendarzowych,</w:t>
      </w:r>
    </w:p>
    <w:p w14:paraId="7D87D862" w14:textId="77777777" w:rsidR="00A42EAA" w:rsidRDefault="009C2D04">
      <w:pPr>
        <w:pStyle w:val="Standard"/>
        <w:numPr>
          <w:ilvl w:val="0"/>
          <w:numId w:val="10"/>
        </w:numPr>
        <w:tabs>
          <w:tab w:val="left" w:pos="549"/>
        </w:tabs>
        <w:spacing w:line="23" w:lineRule="atLeast"/>
        <w:ind w:right="40"/>
        <w:jc w:val="both"/>
      </w:pPr>
      <w:r>
        <w:rPr>
          <w:rFonts w:ascii="Cambria" w:eastAsia="Arial" w:hAnsi="Cambria" w:cs="Times New Roman"/>
        </w:rPr>
        <w:lastRenderedPageBreak/>
        <w:t>pomimo uprzednich, pisemnych, co najmniej dwukrotnych zastrzeżeń ze strony Zamawiającego nie wykonuje usług zgodnie z postanowieniami umowy lub w istotny sposób narusza zobowiązania umowne.</w:t>
      </w:r>
    </w:p>
    <w:p w14:paraId="5F851598" w14:textId="77777777" w:rsidR="00A42EAA" w:rsidRDefault="009C2D04">
      <w:pPr>
        <w:pStyle w:val="Standard"/>
        <w:numPr>
          <w:ilvl w:val="0"/>
          <w:numId w:val="26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0F9A5AF0" w14:textId="77777777" w:rsidR="00A42EAA" w:rsidRDefault="009C2D04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2F9F6030" w14:textId="77777777" w:rsidR="00A42EAA" w:rsidRDefault="009C2D04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Zamawiający może odstąpić od umowy w terminie 30 dni od dnia, w którym powziął wiedzę o wystąpieniu okoliczności uzasadniających odstąpienie.</w:t>
      </w:r>
    </w:p>
    <w:p w14:paraId="1039D15B" w14:textId="77777777" w:rsidR="00A42EAA" w:rsidRDefault="009C2D04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Dla swej skuteczności, oświadczenie o odstąpieniu musi zostać przekazane Wykonawcy w formie pisemnej lub formie elektronicznej i zawierać uzasadnienie.</w:t>
      </w:r>
    </w:p>
    <w:p w14:paraId="15214137" w14:textId="77777777" w:rsidR="00A42EAA" w:rsidRDefault="00A42EAA">
      <w:pPr>
        <w:pStyle w:val="Standard"/>
        <w:tabs>
          <w:tab w:val="left" w:pos="852"/>
          <w:tab w:val="left" w:pos="1024"/>
        </w:tabs>
        <w:spacing w:line="23" w:lineRule="atLeast"/>
        <w:ind w:left="426" w:right="40"/>
        <w:jc w:val="both"/>
        <w:rPr>
          <w:rFonts w:ascii="Cambria" w:hAnsi="Cambria" w:cs="Times New Roman"/>
        </w:rPr>
      </w:pPr>
    </w:p>
    <w:p w14:paraId="37CF9474" w14:textId="77777777" w:rsidR="00A42EAA" w:rsidRDefault="009C2D04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8</w:t>
      </w:r>
    </w:p>
    <w:p w14:paraId="317EE5D5" w14:textId="77777777" w:rsidR="00A42EAA" w:rsidRDefault="009C2D04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Odstąpienie od umowy przez Wykonawcę:</w:t>
      </w:r>
    </w:p>
    <w:p w14:paraId="6C43DEFD" w14:textId="77777777" w:rsidR="00A42EAA" w:rsidRDefault="009C2D04" w:rsidP="009C2D04">
      <w:pPr>
        <w:pStyle w:val="Standard"/>
        <w:numPr>
          <w:ilvl w:val="0"/>
          <w:numId w:val="80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Wykonawca może odstąpić od umowy, jeżeli Zamawiający nie dotrzymuje istotnych postanowień umowy a w szczególności, gdy:</w:t>
      </w:r>
    </w:p>
    <w:p w14:paraId="02CE7C1C" w14:textId="77777777" w:rsidR="00A42EAA" w:rsidRDefault="009C2D04" w:rsidP="009C2D04">
      <w:pPr>
        <w:pStyle w:val="Standard"/>
        <w:numPr>
          <w:ilvl w:val="0"/>
          <w:numId w:val="81"/>
        </w:numPr>
        <w:tabs>
          <w:tab w:val="left" w:pos="2394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14:paraId="467BFCBD" w14:textId="77777777" w:rsidR="00A42EAA" w:rsidRDefault="009C2D04" w:rsidP="009C2D04">
      <w:pPr>
        <w:pStyle w:val="Standard"/>
        <w:numPr>
          <w:ilvl w:val="0"/>
          <w:numId w:val="82"/>
        </w:numPr>
        <w:tabs>
          <w:tab w:val="left" w:pos="2379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odmawia bez uzasadnienia zatwierdzenia protokołu wykonania usług w okresie rozliczeniowym.</w:t>
      </w:r>
    </w:p>
    <w:p w14:paraId="1D9BABD7" w14:textId="77777777" w:rsidR="00A42EAA" w:rsidRDefault="009C2D04">
      <w:pPr>
        <w:pStyle w:val="Standard"/>
        <w:numPr>
          <w:ilvl w:val="0"/>
          <w:numId w:val="12"/>
        </w:numPr>
        <w:tabs>
          <w:tab w:val="left" w:pos="2427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zawiadamia Wykonawcę, że w wyniku nieprzewidzianych okoliczności nie będzie mógł pokryć zobowiązania.</w:t>
      </w:r>
    </w:p>
    <w:p w14:paraId="781C2507" w14:textId="77777777" w:rsidR="00A42EAA" w:rsidRDefault="009C2D04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Przed odstąpieniem od umowy Wykonawca wyznaczy Zamawiającemu termin do wypełnienia postanowień umowy, nie krótszy niż 7 dni i poinformuje go, że po bezskutecznym upływie tego terminu odstąpi od umowy.</w:t>
      </w:r>
    </w:p>
    <w:p w14:paraId="6AC57A25" w14:textId="77777777" w:rsidR="00A42EAA" w:rsidRDefault="009C2D04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Wykonawca może odstąpić od umowy w terminie 30 dni od dnia upływu terminu, o którym mowa w ust. 2.</w:t>
      </w:r>
    </w:p>
    <w:p w14:paraId="34EBE058" w14:textId="77777777" w:rsidR="00A42EAA" w:rsidRDefault="009C2D04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Dla swej skuteczności, oświadczenie o odstąpieniu musi zostać przekazane Zamawiającemu w formie pisemnej lub formie elektronicznej i zawierać uzasadnienie.</w:t>
      </w:r>
    </w:p>
    <w:p w14:paraId="580A5008" w14:textId="77777777" w:rsidR="00A42EAA" w:rsidRDefault="00A42EAA">
      <w:pPr>
        <w:pStyle w:val="Standard"/>
        <w:spacing w:line="23" w:lineRule="atLeast"/>
        <w:ind w:right="180"/>
        <w:jc w:val="center"/>
        <w:rPr>
          <w:rFonts w:ascii="Cambria" w:eastAsia="Arial" w:hAnsi="Cambria" w:cs="Times New Roman"/>
          <w:b/>
        </w:rPr>
      </w:pPr>
    </w:p>
    <w:p w14:paraId="1EAD285D" w14:textId="77777777" w:rsidR="00A42EAA" w:rsidRDefault="009C2D04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9</w:t>
      </w:r>
    </w:p>
    <w:p w14:paraId="73F22903" w14:textId="77777777" w:rsidR="00A42EAA" w:rsidRDefault="009C2D04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Ubezpieczenie</w:t>
      </w:r>
    </w:p>
    <w:p w14:paraId="2C1C3EE5" w14:textId="77777777" w:rsidR="00A42EAA" w:rsidRDefault="009C2D04" w:rsidP="009C2D04">
      <w:pPr>
        <w:pStyle w:val="Standard"/>
        <w:numPr>
          <w:ilvl w:val="0"/>
          <w:numId w:val="83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Wykonawca zobowiązuje się do posiadania ubezpieczenia OC z tytułu prowadzenia działalności gospodarczej </w:t>
      </w:r>
      <w:r>
        <w:rPr>
          <w:rFonts w:ascii="Cambria" w:hAnsi="Cambria"/>
          <w:b/>
          <w:bCs/>
        </w:rPr>
        <w:t>na kwotę stanowiącą co najmniej równowartość wynagrodzenia umownego netto, o którym mowa w § 3 ust. 1 pkt 1) umowy</w:t>
      </w:r>
      <w:r>
        <w:rPr>
          <w:rFonts w:ascii="Cambria" w:hAnsi="Cambria"/>
        </w:rPr>
        <w:t xml:space="preserve">, ważnego przez cały okres realizacji zamówienia i zobowiązuje się w </w:t>
      </w:r>
      <w:r>
        <w:rPr>
          <w:rFonts w:ascii="Cambria" w:hAnsi="Cambria"/>
          <w:b/>
          <w:bCs/>
          <w:u w:val="single"/>
        </w:rPr>
        <w:t xml:space="preserve">terminie 3 dni od podpisania umowy do przedłożenia Zamawiającemu kopii poświadczonych za zgodność </w:t>
      </w:r>
      <w:r>
        <w:rPr>
          <w:rFonts w:ascii="Cambria" w:hAnsi="Cambria"/>
          <w:b/>
          <w:bCs/>
          <w:u w:val="single"/>
        </w:rPr>
        <w:br/>
        <w:t>z oryginałem umowy ubezpieczania (lub polisy).</w:t>
      </w:r>
    </w:p>
    <w:p w14:paraId="52A592C2" w14:textId="77777777" w:rsidR="00A42EAA" w:rsidRDefault="009C2D04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</w:t>
      </w:r>
    </w:p>
    <w:p w14:paraId="34FC05D4" w14:textId="77777777" w:rsidR="00A42EAA" w:rsidRDefault="009C2D04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ponosi pełną odpowiedzialność cywilną wobec osób trzecich za wszelkie szkody oraz następstwa nieszczęśliwych wypadków powstałe w wyniku działań lub </w:t>
      </w:r>
      <w:r>
        <w:rPr>
          <w:rFonts w:ascii="Cambria" w:hAnsi="Cambria"/>
        </w:rPr>
        <w:lastRenderedPageBreak/>
        <w:t>zaniechań przy realizacji przedmiotu umowy, w tym również na sąsiednich nieruchomościach, w szczególności za ewentualne skutki nieszczęśliwych wypadków zaistniałych w związku z realizacją przedmiotu umowy.</w:t>
      </w:r>
    </w:p>
    <w:p w14:paraId="43785854" w14:textId="77777777" w:rsidR="00A42EAA" w:rsidRDefault="009C2D04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Ubezpieczeniu podlegają w szczególności:</w:t>
      </w:r>
    </w:p>
    <w:p w14:paraId="7AE15ED6" w14:textId="77777777" w:rsidR="00A42EAA" w:rsidRDefault="009C2D04" w:rsidP="009C2D04">
      <w:pPr>
        <w:pStyle w:val="Standard"/>
        <w:numPr>
          <w:ilvl w:val="0"/>
          <w:numId w:val="84"/>
        </w:numPr>
        <w:tabs>
          <w:tab w:val="left" w:pos="1377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 xml:space="preserve"> urządzenia, mienie ruchome związane z prowadzeniem usług - od zdarzeń losowych,</w:t>
      </w:r>
    </w:p>
    <w:p w14:paraId="33002D28" w14:textId="77777777" w:rsidR="00A42EAA" w:rsidRDefault="009C2D04" w:rsidP="009C2D04">
      <w:pPr>
        <w:pStyle w:val="Standard"/>
        <w:numPr>
          <w:ilvl w:val="0"/>
          <w:numId w:val="85"/>
        </w:numPr>
        <w:tabs>
          <w:tab w:val="left" w:pos="205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28D12349" w14:textId="77777777" w:rsidR="00A42EAA" w:rsidRDefault="009C2D04">
      <w:pPr>
        <w:pStyle w:val="Standard"/>
        <w:numPr>
          <w:ilvl w:val="0"/>
          <w:numId w:val="28"/>
        </w:numPr>
        <w:tabs>
          <w:tab w:val="left" w:pos="993"/>
          <w:tab w:val="left" w:pos="1533"/>
        </w:tabs>
        <w:spacing w:line="23" w:lineRule="atLeast"/>
        <w:ind w:left="567" w:hanging="567"/>
        <w:jc w:val="both"/>
      </w:pPr>
      <w:r>
        <w:rPr>
          <w:rFonts w:ascii="Cambria" w:eastAsia="Arial" w:hAnsi="Cambria" w:cs="Times New Roman"/>
        </w:rPr>
        <w:t>Koszty ubezpieczenia ponosi Wykonawca.</w:t>
      </w:r>
    </w:p>
    <w:p w14:paraId="7A43737E" w14:textId="77777777" w:rsidR="00A42EAA" w:rsidRDefault="009C2D04">
      <w:pPr>
        <w:pStyle w:val="Standard"/>
        <w:numPr>
          <w:ilvl w:val="0"/>
          <w:numId w:val="28"/>
        </w:numPr>
        <w:tabs>
          <w:tab w:val="left" w:pos="852"/>
          <w:tab w:val="left" w:pos="1392"/>
        </w:tabs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</w:rPr>
        <w:t>Nieprzedłożenie Zamawiającemu kopii polisy ubezpieczeniowej, o których mowa w ust. 1, na okres, o którym mowa w ust. 1, pomimo wezwania przez Zamawiającego, może stanowić podstawę do odstąpienia przez Zamawiającego w terminie 30 dni od dnia przekazania wezwania przez Zamawiającego.</w:t>
      </w:r>
    </w:p>
    <w:p w14:paraId="08B2B006" w14:textId="77777777" w:rsidR="00A42EAA" w:rsidRDefault="00A42EAA">
      <w:pPr>
        <w:pStyle w:val="Standard"/>
        <w:tabs>
          <w:tab w:val="left" w:pos="1392"/>
        </w:tabs>
        <w:spacing w:line="23" w:lineRule="atLeast"/>
        <w:ind w:left="426"/>
        <w:jc w:val="both"/>
        <w:rPr>
          <w:rFonts w:ascii="Cambria" w:eastAsia="Arial" w:hAnsi="Cambria" w:cs="Times New Roman"/>
        </w:rPr>
      </w:pPr>
    </w:p>
    <w:p w14:paraId="4A178469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10</w:t>
      </w:r>
    </w:p>
    <w:p w14:paraId="033F8CC3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hAnsi="Cambria" w:cs="Times New Roman"/>
          <w:b/>
          <w:bCs/>
        </w:rPr>
        <w:t>Kontrola realizacji przedmiotu umowy</w:t>
      </w:r>
    </w:p>
    <w:p w14:paraId="3807B56F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Zamawiający w trakcie realizacji przedmiotu Umowy zastrzega sobie prawo do kontrolowania jakości świadczonych usług i prawidłowości realizacji postanowień Umowy, zarówno na obszarze gminy, jak i na terenie bazy transportowej i instalacji przetwarzania odpadów komunalnych należących do Wykonawcy lub podwykonawcy.</w:t>
      </w:r>
    </w:p>
    <w:p w14:paraId="1AC83DB1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 lub urządzeń monitorujących umieszczonych na terenie miasta. Zamawiający może stosować inne sposoby i metody kontroli realizacji usług stanowiących przedmiot Umowy adekwatne do rodzaju kontrolowanego obowiązku Wykonawcy.</w:t>
      </w:r>
    </w:p>
    <w:p w14:paraId="0EF37C08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Kontrole prowadzone w dniach świadczenia usług przez Wykonawcę nie wymagają wcześniejszego zawiadomienia Wykonawcy o zamiarze kontroli.</w:t>
      </w:r>
    </w:p>
    <w:p w14:paraId="2DE9F262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Do kontroli uprawnieni są upoważnienie pracownicy Zamawiającego.</w:t>
      </w:r>
    </w:p>
    <w:p w14:paraId="03046B47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W przypadku kontroli na terenie bazy transportowej Wykonawcy łub instalacji przetwarzania odpadów komunalnych należących do Wykonawcy lub podwykonawcy, Zamawiający ma obowiązek poinformować o kontroli Wykonawcę na piśmie, najpóźniej w dniu poprzedzającym kontrolę.</w:t>
      </w:r>
    </w:p>
    <w:p w14:paraId="5B9435D1" w14:textId="77777777"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14:paraId="5FE18784" w14:textId="77777777"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 przeprowadzonych kontroli Zamawiający sporządza protokół w formie pisemnej i przedstawia go do wglądu Wykonawcy.</w:t>
      </w:r>
    </w:p>
    <w:p w14:paraId="6A18B5B5" w14:textId="77777777"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przypadku, gdy wykonawca nie uczestniczy w kontroli, wszelkie udokumentowane uwagi, spostrzeżenia i zalecenia Zamawiającego, będą dla Wykonawcy wiążące.</w:t>
      </w:r>
    </w:p>
    <w:p w14:paraId="50FFCA07" w14:textId="77777777"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 wykonywania przedmiotu niniejszej umowy przy pomocy podwykonawców, uprawnienia Zamawiającego dotyczy również podwykonawców.</w:t>
      </w:r>
    </w:p>
    <w:p w14:paraId="7FF6503F" w14:textId="77777777" w:rsidR="00A42EAA" w:rsidRDefault="00A42EAA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</w:p>
    <w:p w14:paraId="27717BB2" w14:textId="77777777"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11</w:t>
      </w:r>
    </w:p>
    <w:p w14:paraId="47A32A6A" w14:textId="77777777"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 xml:space="preserve">Kary umowne </w:t>
      </w:r>
    </w:p>
    <w:p w14:paraId="599EFAAD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Times New Roman" w:hAnsi="Cambria" w:cs="Times New Roman"/>
          <w:lang w:eastAsia="pl-PL"/>
        </w:rPr>
        <w:t>Zamawiającemu przysługują od Wykonawcy kary umowne w poniższych przypadkach i wysokościach:</w:t>
      </w:r>
    </w:p>
    <w:p w14:paraId="43039457" w14:textId="77777777" w:rsidR="00A42EAA" w:rsidRDefault="009C2D04" w:rsidP="009C2D04">
      <w:pPr>
        <w:pStyle w:val="Standard"/>
        <w:numPr>
          <w:ilvl w:val="0"/>
          <w:numId w:val="86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zł za każdy rozpoczęty dzień zwłoki w terminowym odebraniu odpadów, względem terminu wynikającego z harmonogramu odbioru odpadów lub terminu, </w:t>
      </w:r>
      <w:r>
        <w:rPr>
          <w:rFonts w:ascii="Cambria" w:eastAsia="Times New Roman" w:hAnsi="Cambria" w:cs="Times New Roman"/>
          <w:lang w:eastAsia="pl-PL"/>
        </w:rPr>
        <w:br/>
        <w:t>o którym mowa w § 6 ust. 4 Umowy;</w:t>
      </w:r>
    </w:p>
    <w:p w14:paraId="7ABD6166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lastRenderedPageBreak/>
        <w:t>100</w:t>
      </w:r>
      <w:r>
        <w:rPr>
          <w:rFonts w:ascii="Cambria" w:eastAsia="Times New Roman" w:hAnsi="Cambria" w:cs="Times New Roman"/>
          <w:lang w:eastAsia="pl-PL"/>
        </w:rPr>
        <w:t xml:space="preserve"> zł w przypadku nieprzedstawienia przez Wykonawcę kopii umowy z podwykonawcą zgodnie z § 13 ust. 6 Umowy - za każdy przypadek naruszenia tego obowiązku;</w:t>
      </w:r>
    </w:p>
    <w:p w14:paraId="4E4E8B5A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zł - w przypadku naruszenia obowiązków Wykonawcy związanych z uzyskaniem akceptacji Zamawiającego na zmianę podwykonawcy zgodnie z § 13 ust. 7 Umowy - za każdy przypadek naruszenia tego obowiązku;</w:t>
      </w:r>
    </w:p>
    <w:p w14:paraId="3644DAEE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</w:rPr>
        <w:t>w każdym przypadku niedopełnienia obowiązku, o którym mowa w § 5 ust. 1 – w wysokości po 1000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 xml:space="preserve"> </w:t>
      </w:r>
      <w:r>
        <w:rPr>
          <w:rFonts w:ascii="Cambria" w:eastAsia="Calibri" w:hAnsi="Cambria" w:cs="ArialNarrow"/>
        </w:rPr>
        <w:t>złotych za każdy dzień roboczy, w którym osoba niezatrudniona przez Wykonawcę lub podwykonawcę na podstawie umowy o pracę wykonywała czynności wymienione § 5 ust. 1,</w:t>
      </w:r>
    </w:p>
    <w:p w14:paraId="0A8FB122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</w:rPr>
        <w:t>za zwłokę w dostarczeniu dowodów, o których mowa w § 5 ust. 3 – w wysokości po 100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Calibri" w:hAnsi="Cambria" w:cs="ArialNarrow"/>
        </w:rPr>
        <w:t xml:space="preserve">złotych za każdy dzień zwłoki liczonego od terminu, o którym mowa w § 5 </w:t>
      </w:r>
      <w:r>
        <w:rPr>
          <w:rFonts w:ascii="Cambria" w:eastAsia="Calibri" w:hAnsi="Cambria" w:cs="ArialNarrow"/>
        </w:rPr>
        <w:br/>
        <w:t>ust. 3,</w:t>
      </w:r>
    </w:p>
    <w:p w14:paraId="458B2291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hAnsi="Cambria"/>
        </w:rPr>
        <w:t>za niewywiązanie się z zobowiązania zawartego w § 1 ust. 6 niniejszej Umowy w wysokości 100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 xml:space="preserve"> </w:t>
      </w:r>
      <w:r>
        <w:rPr>
          <w:rFonts w:ascii="Cambria" w:hAnsi="Cambria"/>
        </w:rPr>
        <w:t>zł/dzień, za każdy pojazd, który był wykorzystywany do realizacji usługi,</w:t>
      </w:r>
    </w:p>
    <w:p w14:paraId="05B9FDE1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lang w:eastAsia="en-US"/>
        </w:rPr>
        <w:t xml:space="preserve">w każdym przypadku braku zmiany umowy o podwykonawstwo zawartej na okres przekraczający 12 miesięcy, której przedmiotem są usługi, zgodnie z §  13 ust. 13 umowy – w wysokości 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Calibri" w:hAnsi="Cambria"/>
          <w:lang w:eastAsia="en-US"/>
        </w:rPr>
        <w:t>zł za każdy przypadek</w:t>
      </w:r>
      <w:bookmarkStart w:id="7" w:name="_Hlk63067282"/>
    </w:p>
    <w:p w14:paraId="4B4D551D" w14:textId="77777777"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lang w:eastAsia="en-US"/>
        </w:rPr>
        <w:t xml:space="preserve">w każdym przypadku braku zapłaty lub nieterminowej zapłaty wynagrodzenia należnego podwykonawcom z tytułu zmiany wysokości wynagrodzenia, o której mowa w § 13 ust. 13 umowy – w wysokości 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>1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Calibri" w:hAnsi="Cambria"/>
          <w:lang w:eastAsia="en-US"/>
        </w:rPr>
        <w:t>% wartości brutto tej umowy podwykonawczej, za każdy dzień zwłoki od upływu terminu, w którym zapłata powinna najpóźniej zostać dokonana,</w:t>
      </w:r>
      <w:bookmarkEnd w:id="7"/>
    </w:p>
    <w:p w14:paraId="70C71219" w14:textId="10894BDF" w:rsidR="00A42EAA" w:rsidRDefault="003D3E08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hAnsi="Cambria"/>
          <w:color w:val="000000"/>
        </w:rPr>
        <w:t xml:space="preserve">w przypadku odstąpienia od umowy z przyczyn, o których mowa w § 7, </w:t>
      </w:r>
      <w:r>
        <w:rPr>
          <w:rFonts w:ascii="Cambria" w:hAnsi="Cambria"/>
          <w:color w:val="000000"/>
        </w:rPr>
        <w:br/>
        <w:t>z wyłączeniem § 7 ust. 4 – w wysokości 15% wynagrodzenia, o którym mowa w § 3 ust. 1 pkt 1) Umowy</w:t>
      </w:r>
      <w:r w:rsidR="009C2D04">
        <w:rPr>
          <w:rFonts w:ascii="Cambria" w:eastAsia="Calibri" w:hAnsi="Cambria"/>
          <w:lang w:eastAsia="en-US"/>
        </w:rPr>
        <w:t>.</w:t>
      </w:r>
    </w:p>
    <w:p w14:paraId="200E3DBF" w14:textId="77777777"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Strony zastrzegają sobie prawo do odszkodowania uzupełniającego do wysokości rzeczywiście poniesionej szkody i utraconych korzyści.</w:t>
      </w:r>
    </w:p>
    <w:p w14:paraId="5D639B2E" w14:textId="77777777"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ma prawo do potrącenia kar umownych lub innych zobowiązań finansowych Wykonawcy wobec Zamawiającego z faktury przedłożonej do zapłaty przez Wykonawcę, po uprzednim powiadomieniu Wykonawcy o podstawie i wysokości naliczonej kary umownej i wyznaczeniu mu 7 dniowego terminu zapłaty tej kary. Jeśli kwota uzyskana z faktury przedłożonej do zapłaty przez Wykonawcę nie zabezpieczy roszczeń Zamawiającego w całości, Zamawiający będzie uprawniony do dochodzenia pozostałej części od Wykonawcy.</w:t>
      </w:r>
    </w:p>
    <w:p w14:paraId="514528E6" w14:textId="77777777"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Zapłata kary umownej przez Wykonawcę lub potrącenie przez Zamawiającego kwoty kary z płatności należnej Wykonawcy, nie zwalnia Wykonawcy z obowiązku ukończenia wszystkich zobowiązań wynikających z niniejszej umowy.</w:t>
      </w:r>
    </w:p>
    <w:p w14:paraId="653EDCB0" w14:textId="77777777"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hAnsi="Cambria"/>
        </w:rPr>
        <w:t xml:space="preserve">Strony zastrzegają możliwość kumulatywnego naliczania kar umownych z różnych tytułów do maksymalnej wysokości </w:t>
      </w:r>
      <w:r>
        <w:rPr>
          <w:rFonts w:ascii="Cambria" w:hAnsi="Cambria"/>
          <w:b/>
          <w:bCs/>
        </w:rPr>
        <w:t>25%</w:t>
      </w:r>
      <w:r>
        <w:rPr>
          <w:rFonts w:ascii="Cambria" w:hAnsi="Cambria"/>
        </w:rPr>
        <w:t xml:space="preserve"> wynagrodzenia, o którym mowa w § 3 ust. 1 pkt 1) umowy.</w:t>
      </w:r>
    </w:p>
    <w:p w14:paraId="37A543AC" w14:textId="77777777"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Powiadomienie, o którym mowa w ust. 3 Zamawiający może przekazać wedle własnego uznania:</w:t>
      </w:r>
    </w:p>
    <w:p w14:paraId="5A22015D" w14:textId="77777777" w:rsidR="00A42EAA" w:rsidRDefault="009C2D04" w:rsidP="009C2D04">
      <w:pPr>
        <w:pStyle w:val="Standard"/>
        <w:numPr>
          <w:ilvl w:val="0"/>
          <w:numId w:val="87"/>
        </w:numPr>
        <w:spacing w:line="276" w:lineRule="auto"/>
        <w:ind w:left="851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w formie pisemnej listem poleconym za potwierdzeniem odbioru na </w:t>
      </w:r>
      <w:r>
        <w:rPr>
          <w:rFonts w:ascii="Cambria" w:hAnsi="Cambria"/>
        </w:rPr>
        <w:br/>
        <w:t>adres ……………………….,</w:t>
      </w:r>
    </w:p>
    <w:p w14:paraId="659B2B7E" w14:textId="77777777" w:rsidR="00A42EAA" w:rsidRDefault="009C2D04">
      <w:pPr>
        <w:pStyle w:val="Standard"/>
        <w:numPr>
          <w:ilvl w:val="0"/>
          <w:numId w:val="50"/>
        </w:numPr>
        <w:spacing w:line="276" w:lineRule="auto"/>
        <w:ind w:left="851" w:firstLine="0"/>
        <w:jc w:val="both"/>
      </w:pPr>
      <w:r>
        <w:rPr>
          <w:rFonts w:ascii="Cambria" w:hAnsi="Cambria"/>
        </w:rPr>
        <w:t xml:space="preserve"> W formie elektronicznej, o której mowa w art. 78</w:t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§ 1 Kodeksu cywilnego na adres poczty elektronicznej: ……………………………….</w:t>
      </w:r>
    </w:p>
    <w:p w14:paraId="0CE07165" w14:textId="77777777"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Terminem otrzymania powiadomienia, o którym mowa w ust. 6 jest:</w:t>
      </w:r>
    </w:p>
    <w:p w14:paraId="196AE365" w14:textId="77777777" w:rsidR="00A42EAA" w:rsidRDefault="009C2D04">
      <w:pPr>
        <w:pStyle w:val="Akapitzlist"/>
        <w:numPr>
          <w:ilvl w:val="1"/>
          <w:numId w:val="28"/>
        </w:numPr>
        <w:spacing w:line="276" w:lineRule="auto"/>
        <w:jc w:val="both"/>
      </w:pPr>
      <w:r>
        <w:rPr>
          <w:rFonts w:ascii="Cambria" w:eastAsia="Calibri" w:hAnsi="Cambria"/>
          <w:lang w:eastAsia="en-US"/>
        </w:rPr>
        <w:lastRenderedPageBreak/>
        <w:t>w przypadku powiadomienia złożonego w formie pisemnej – dzień jego odbioru wskazany na potwierdzeniu odbioru,</w:t>
      </w:r>
    </w:p>
    <w:p w14:paraId="34A259E8" w14:textId="77777777" w:rsidR="00A42EAA" w:rsidRDefault="009C2D04">
      <w:pPr>
        <w:pStyle w:val="Akapitzlist"/>
        <w:numPr>
          <w:ilvl w:val="1"/>
          <w:numId w:val="28"/>
        </w:numPr>
        <w:spacing w:line="276" w:lineRule="auto"/>
        <w:jc w:val="both"/>
      </w:pPr>
      <w:r>
        <w:rPr>
          <w:rFonts w:ascii="Cambria" w:eastAsia="Calibri" w:hAnsi="Cambria"/>
          <w:lang w:eastAsia="en-US"/>
        </w:rPr>
        <w:t>w przypadku powiadomienia złożonego w formie elektronicznej - dzień wysłania wiadomości zawierającej to powiadomienie na adres wskazany w ust. 7 pkt 2).</w:t>
      </w:r>
    </w:p>
    <w:p w14:paraId="535FE64F" w14:textId="77777777"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Calibri" w:hAnsi="Cambria"/>
          <w:lang w:eastAsia="en-US"/>
        </w:rPr>
        <w:t>Wykonawcy przysługuje kara umowny w przypadku odstąpienia od umowy z przyczyn, o których mowa w § 8 -  wysokości 15% wynagrodzenia, o którym mowa w § 3 ust. 1 pkt 1) Umowy.</w:t>
      </w:r>
    </w:p>
    <w:p w14:paraId="2113340D" w14:textId="77777777" w:rsidR="00A42EAA" w:rsidRDefault="00A42EAA">
      <w:pPr>
        <w:pStyle w:val="Standard"/>
        <w:spacing w:line="23" w:lineRule="atLeast"/>
        <w:ind w:left="23"/>
        <w:jc w:val="both"/>
        <w:rPr>
          <w:rFonts w:ascii="Cambria" w:eastAsia="Arial" w:hAnsi="Cambria" w:cs="Times New Roman"/>
          <w:b/>
        </w:rPr>
      </w:pPr>
    </w:p>
    <w:p w14:paraId="78C097E8" w14:textId="77777777"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12</w:t>
      </w:r>
    </w:p>
    <w:p w14:paraId="0F90A089" w14:textId="77777777"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Zmiana umowy</w:t>
      </w:r>
    </w:p>
    <w:p w14:paraId="3A6B67FC" w14:textId="77777777" w:rsidR="00A42EAA" w:rsidRDefault="009C2D04" w:rsidP="009C2D04">
      <w:pPr>
        <w:pStyle w:val="Akapitzlist"/>
        <w:numPr>
          <w:ilvl w:val="0"/>
          <w:numId w:val="88"/>
        </w:numPr>
        <w:spacing w:line="23" w:lineRule="atLeast"/>
        <w:ind w:left="567" w:hanging="567"/>
        <w:jc w:val="both"/>
      </w:pPr>
      <w:r>
        <w:rPr>
          <w:rFonts w:ascii="Cambria" w:hAnsi="Cambria" w:cs="†¯øw≥¸"/>
        </w:rPr>
        <w:t>Oprócz przypadków, o których mowa w art. 454 i 455 ustawy Prawo zamówień publicznych i innych przypadków wskazanych w niniejszej umowie, Zamawiający dopuszcza możliwość wprowadzania zmiany umowy w stosunku do treści oferty, na podstawie której dokonano wyboru Wykonawcy.</w:t>
      </w:r>
    </w:p>
    <w:p w14:paraId="4580FB93" w14:textId="77777777" w:rsidR="00A42EAA" w:rsidRDefault="009C2D04">
      <w:pPr>
        <w:pStyle w:val="Akapitzlist"/>
        <w:numPr>
          <w:ilvl w:val="0"/>
          <w:numId w:val="38"/>
        </w:numPr>
        <w:spacing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Strony dopuszczają dokonywanie zmian w umowie w zakresie terminu wykonania umowy w przypadku:</w:t>
      </w:r>
    </w:p>
    <w:p w14:paraId="004005C1" w14:textId="77777777" w:rsidR="00A42EAA" w:rsidRDefault="009C2D04" w:rsidP="009C2D04">
      <w:pPr>
        <w:pStyle w:val="Akapitzlist"/>
        <w:numPr>
          <w:ilvl w:val="0"/>
          <w:numId w:val="89"/>
        </w:numPr>
        <w:spacing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t>wystąpienia siły wyższej uniemożliwiającej wykonanie przedmiotu umowy zgodnie z jej postanowieniami lub obowiązującymi przepisami prawa. Zmiana terminu nastąpi wyłącznie o czas działania siły wyższej oraz czas potrzebny na usunięcie skutków tego działania,</w:t>
      </w:r>
    </w:p>
    <w:p w14:paraId="33297E4D" w14:textId="77777777" w:rsidR="00A42EAA" w:rsidRDefault="009C2D04">
      <w:pPr>
        <w:pStyle w:val="Akapitzlist"/>
        <w:numPr>
          <w:ilvl w:val="0"/>
          <w:numId w:val="43"/>
        </w:numPr>
        <w:spacing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>
        <w:rPr>
          <w:rFonts w:ascii="Cambria" w:hAnsi="Cambria"/>
        </w:rPr>
        <w:br/>
        <w:t>na kolejny okres wykonywania przedmiotu umowy.</w:t>
      </w:r>
    </w:p>
    <w:p w14:paraId="59DF2ADC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>
        <w:rPr>
          <w:rFonts w:ascii="Cambria" w:hAnsi="Cambria"/>
        </w:rPr>
        <w:br/>
        <w:t>w obowiązujących przepisach, w szczególności w ustawie z dnia 2 marca 2020 r.</w:t>
      </w:r>
      <w:r>
        <w:rPr>
          <w:rFonts w:ascii="Cambria" w:hAnsi="Cambria"/>
        </w:rPr>
        <w:br/>
        <w:t>o szczególnych rozwiązaniach związanych z zapobieganiem, przeciwdziałaniem</w:t>
      </w:r>
      <w:r>
        <w:rPr>
          <w:rFonts w:ascii="Cambria" w:hAnsi="Cambria"/>
        </w:rPr>
        <w:br/>
      </w:r>
      <w:r>
        <w:rPr>
          <w:rFonts w:ascii="Cambria" w:hAnsi="Cambria"/>
          <w:bCs/>
        </w:rPr>
        <w:t xml:space="preserve">i zwalczaniem COVID-19, innych chorób zakaźnych oraz wywołanych nimi sytuacji kryzysowych (Dz. U z 2020 r., poz. 374 z </w:t>
      </w:r>
      <w:proofErr w:type="spellStart"/>
      <w:r>
        <w:rPr>
          <w:rFonts w:ascii="Cambria" w:hAnsi="Cambria"/>
          <w:bCs/>
        </w:rPr>
        <w:t>późn</w:t>
      </w:r>
      <w:proofErr w:type="spellEnd"/>
      <w:r>
        <w:rPr>
          <w:rFonts w:ascii="Cambria" w:hAnsi="Cambria"/>
          <w:bCs/>
        </w:rPr>
        <w:t>. zm.).</w:t>
      </w:r>
    </w:p>
    <w:p w14:paraId="617C2ECF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Strony przewidują zmianę umowy w przypadku zmiany:</w:t>
      </w:r>
    </w:p>
    <w:p w14:paraId="741CA2D2" w14:textId="77777777" w:rsidR="00A42EAA" w:rsidRDefault="009C2D04" w:rsidP="009C2D04">
      <w:pPr>
        <w:pStyle w:val="Akapitzlist"/>
        <w:numPr>
          <w:ilvl w:val="0"/>
          <w:numId w:val="90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stawki podatku od towarów i usług VAT. Stawka i kwota podatku VAT oraz wynagrodzenie brutto ulegną zmianie odpowiednio do przepisów prawa wprowadzających zmianę stawki podatku VAT,</w:t>
      </w:r>
    </w:p>
    <w:p w14:paraId="099F5A83" w14:textId="77777777" w:rsidR="00A42EAA" w:rsidRDefault="009C2D04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wysokości minimalnego wynagrodzenia za pracę albo minimalnej stawki godzinowej ustalonego na podstawie art. 2 ust. 3-5 ustawy z dnia 10 października 2002 r. o minimalnym wynagrodzeniu za pracę (Dz. U. z 2020 r., poz. 2207). Wynagrodzenie może ulec zmianie odpowiednio do zmiany wysokości kosztów pracy ponoszonych przez Wykonawcę w związku z realizacją przedmiotu umowy,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41600FC2" w14:textId="77777777" w:rsidR="00A42EAA" w:rsidRDefault="009C2D04" w:rsidP="009C2D04">
      <w:pPr>
        <w:pStyle w:val="Akapitzlist"/>
        <w:numPr>
          <w:ilvl w:val="0"/>
          <w:numId w:val="91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1D4959D9" w14:textId="77777777" w:rsidR="00A42EAA" w:rsidRDefault="009C2D04">
      <w:pPr>
        <w:pStyle w:val="Akapitzlist"/>
        <w:numPr>
          <w:ilvl w:val="0"/>
          <w:numId w:val="5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lastRenderedPageBreak/>
        <w:t>wykaże, jaką część wynagrodzenia stanowią koszty pracy ponoszone przez Wykonawcę w trakcie realizacji zamówienia oraz jak zmiana przepisów wpłynie na wysokość tych kosztów.</w:t>
      </w:r>
    </w:p>
    <w:p w14:paraId="2208A18A" w14:textId="77777777" w:rsidR="00A42EAA" w:rsidRDefault="009C2D04">
      <w:pPr>
        <w:pStyle w:val="Standard"/>
        <w:spacing w:line="276" w:lineRule="auto"/>
        <w:ind w:left="993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4029FE74" w14:textId="77777777" w:rsidR="00A42EAA" w:rsidRDefault="009C2D04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i ma wpływ na koszt wykonywania zamówienia przez Wykonawcę. Wprowadzenie przedmiotowych zmian wynagrodzenia możliwe będzie, jeżeli Wykonawca:</w:t>
      </w:r>
    </w:p>
    <w:p w14:paraId="26138162" w14:textId="77777777" w:rsidR="00A42EAA" w:rsidRDefault="009C2D04" w:rsidP="009C2D04">
      <w:pPr>
        <w:pStyle w:val="Akapitzlist"/>
        <w:numPr>
          <w:ilvl w:val="0"/>
          <w:numId w:val="9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55574CE4" w14:textId="77777777" w:rsidR="00A42EAA" w:rsidRDefault="009C2D04">
      <w:pPr>
        <w:pStyle w:val="Akapitzlist"/>
        <w:numPr>
          <w:ilvl w:val="0"/>
          <w:numId w:val="53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112D9AD3" w14:textId="77777777" w:rsidR="00A42EAA" w:rsidRDefault="009C2D04">
      <w:pPr>
        <w:pStyle w:val="Standard"/>
        <w:spacing w:line="276" w:lineRule="auto"/>
        <w:ind w:left="1418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1D995BE2" w14:textId="77777777" w:rsidR="00A42EAA" w:rsidRDefault="009C2D04" w:rsidP="009C2D04">
      <w:pPr>
        <w:pStyle w:val="Akapitzlist"/>
        <w:numPr>
          <w:ilvl w:val="0"/>
          <w:numId w:val="93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</w:t>
      </w:r>
      <w:r>
        <w:rPr>
          <w:rFonts w:ascii="Cambria" w:hAnsi="Cambria"/>
          <w:bCs/>
        </w:rPr>
        <w:br/>
        <w:t>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1F66AEAB" w14:textId="77777777" w:rsidR="00A42EAA" w:rsidRDefault="009C2D04" w:rsidP="009C2D04">
      <w:pPr>
        <w:pStyle w:val="Akapitzlist"/>
        <w:numPr>
          <w:ilvl w:val="0"/>
          <w:numId w:val="94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41478720" w14:textId="77777777" w:rsidR="00A42EAA" w:rsidRDefault="009C2D04">
      <w:pPr>
        <w:pStyle w:val="Akapitzlist"/>
        <w:numPr>
          <w:ilvl w:val="0"/>
          <w:numId w:val="55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7017A885" w14:textId="77777777" w:rsidR="00A42EAA" w:rsidRDefault="009C2D04">
      <w:pPr>
        <w:pStyle w:val="Standard"/>
        <w:spacing w:line="276" w:lineRule="auto"/>
        <w:ind w:left="709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56A8E49C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Strona wnioskująca o zmianę wskazaną w ust. 4 musi wykazać środkami dowodowymi, że zmiany te mają bezpośredni wpływ na wysokość wynagrodzenia Wykonawcy, tj. wykazać, że zmiany wskazane w ust. 4 wymuszają podwyższenie kosztów wykonania.</w:t>
      </w:r>
    </w:p>
    <w:p w14:paraId="28571CE6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Wykonawca zobowiązany jest w terminie wskazanym przez Zamawiającego przedłożyć Zamawiającemu na piśmie szczegółową analizę porównawczą kosztów (przed i po nowelizacji) stanowiącą wykaz poniesionych wydatków w związku ze zmianą</w:t>
      </w:r>
      <w:r>
        <w:rPr>
          <w:rFonts w:ascii="Cambria" w:hAnsi="Cambria"/>
          <w:bCs/>
        </w:rPr>
        <w:br/>
        <w:t>ww. przepisów z powołaniem się na stosowne przepisy, z których wynikają zmiany,</w:t>
      </w:r>
      <w:r>
        <w:rPr>
          <w:rFonts w:ascii="Cambria" w:hAnsi="Cambria"/>
          <w:bCs/>
        </w:rPr>
        <w:br/>
        <w:t>a także przedłożyć konieczne dokumenty (w tym oświadczenia dla celów podatkowych</w:t>
      </w:r>
      <w:r>
        <w:rPr>
          <w:rFonts w:ascii="Cambria" w:hAnsi="Cambria"/>
          <w:bCs/>
        </w:rPr>
        <w:br/>
        <w:t>i ZUS).</w:t>
      </w:r>
    </w:p>
    <w:p w14:paraId="30FC706F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lastRenderedPageBreak/>
        <w:t>W przypadku wystąpienia okoliczności, o których mowa w ust. 4 pkt 1, część wynagrodzenia brutto Wykonawcy, o którym mowa w § 3 ust. 3 umowy, płatna</w:t>
      </w:r>
      <w:r>
        <w:rPr>
          <w:rFonts w:ascii="Cambria" w:hAnsi="Cambria"/>
          <w:bCs/>
        </w:rPr>
        <w:br/>
        <w:t>po zaistnieniu ww. okoliczności, ulegnie zmianie o wartość różnicy pomiędzy nową wartością podatku od towarów i usług (ustaloną w oparciu o stawkę podatku od towarów i usług po zmianie), a dotychczasową wartością podatku od towarów i usług (ustaloną</w:t>
      </w:r>
      <w:r>
        <w:rPr>
          <w:rFonts w:ascii="Cambria" w:hAnsi="Cambria"/>
          <w:bCs/>
        </w:rPr>
        <w:br/>
        <w:t>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5F7213BC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2 część wynagrodzenia brutto Wykonawcy, o którym mowa w § 3 ust. 3 umowy, płatna</w:t>
      </w:r>
      <w:r>
        <w:rPr>
          <w:rFonts w:ascii="Cambria" w:hAnsi="Cambria"/>
          <w:bCs/>
        </w:rPr>
        <w:br/>
        <w:t>po zaistnieniu ww. okoliczności, po spełnieniu warunku, o którym mowa w ust. 10, ulegnie zmianie o wartość zmiany kosztu Wykonawcy, wynikającą ze zmiany kwoty wynagrodzeń osób bezpośrednio wykonujących przedmiot umowy podanych w dokumentach,</w:t>
      </w:r>
      <w:r>
        <w:rPr>
          <w:rFonts w:ascii="Cambria" w:hAnsi="Cambria"/>
          <w:bCs/>
        </w:rPr>
        <w:br/>
        <w:t>o których mowa w § 7 ust.1, do wysokości aktualnie obowiązującego minimalnego wynagrodzenia lub minimalnej stawki godzinowej, z uwzględnieniem wszystkich obciążeń publicznoprawnych od kwoty zmiany minimalnego wynagrodzenia</w:t>
      </w:r>
      <w:r>
        <w:rPr>
          <w:rFonts w:ascii="Cambria" w:hAnsi="Cambria"/>
          <w:bCs/>
        </w:rPr>
        <w:br/>
        <w:t>lub minimalnej stawki godzinowej tych osób.</w:t>
      </w:r>
    </w:p>
    <w:p w14:paraId="366C0317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3 część wynagrodzenia brutto Wykonawcy, o którym mowa w § 3 ust. 3 umowy, płatna po zaistnieniu ww. okoliczności, po spełnieniu warunku, o którym mowa w ust. 10 poniżej,  ulegnie zmianie o wartość zmiany kosztu Wykonawcy, jaką będzie on zobowiązany dodatkowo ponieść w celu uwzględnienia tej zmiany, przy zachowaniu dotychczasowej kwoty  wynagrodzenia netto osób bezpośrednio wykonujących zamówienie na rzecz Zamawiającego podanych w wykazie, o którym mowa w ust. 10 poniżej.</w:t>
      </w:r>
    </w:p>
    <w:p w14:paraId="68BF637E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Warunkiem dokonania zmiany wynagrodzenia Wykonawcy, o której mowa</w:t>
      </w:r>
      <w:r>
        <w:rPr>
          <w:rFonts w:ascii="Cambria" w:hAnsi="Cambria"/>
          <w:bCs/>
        </w:rPr>
        <w:br/>
        <w:t>w ust. 4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dokumentów przedłożonych wraz z wnioskiem Wykonawca powinien wykazać, że zaistniała zmiana ma bezpośredni wpływ na koszty wykonania zamówienia oraz określić stopień, w jakim wpłynie ona na wysokość wynagrodzenia.</w:t>
      </w:r>
    </w:p>
    <w:p w14:paraId="1158C652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Zmiany wysokości wynagrodzenia, o których mowa w ust. 4 pkt 1  mogą zostać dokonane ze skutkiem nie wcześniej niż na dzień wejścia w życie przepisów, z których wynikają te zmiany.</w:t>
      </w:r>
    </w:p>
    <w:p w14:paraId="15BD00B2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Zmiany, o których mowa w ust. 3 mogą być dokonane tylko, jeżeli jest to niezbędne dla prawidłowego wykonania umowy.</w:t>
      </w:r>
    </w:p>
    <w:p w14:paraId="0ED07C64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W przypadku konieczności wprowadzenia zmian do umowy na skutek okoliczności, o których mowa powyżej, Strona która poweźmie o nich wiadomość zobowiązana jest niezwłocznie poinformować o tym pisemnie drugą Stronę.</w:t>
      </w:r>
    </w:p>
    <w:p w14:paraId="6F40C5FE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lastRenderedPageBreak/>
        <w:t xml:space="preserve">Zamawiający dopuszcza zmianę umowy w zakresie sposobu wykonywania świadczenia, polegającą na </w:t>
      </w:r>
      <w:r>
        <w:rPr>
          <w:kern w:val="0"/>
        </w:rPr>
        <w:t>zmianie ilości szaletów tj. zwiększeniu lub zmniejszeniu liczby szaletów w trakcie trwania umowy. W takiej sytuacji Wykonawca będzie świadczył usługę również dla lokalizacji nieobjętych pierwotną umową, w ramach ilości odbiorów przysługujących Zamawiającemu, jak również dostarczy odpowiedni pojemnik na odpady do nowej lokalizacji w ramach dotychczasowego wynagrodzenia.</w:t>
      </w:r>
    </w:p>
    <w:p w14:paraId="22F88DEC" w14:textId="77777777"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Wszystkie zmiany niniejszej umowy wymagają formy pisemnej pod rygorem nieważności.</w:t>
      </w:r>
    </w:p>
    <w:p w14:paraId="346958E6" w14:textId="77777777" w:rsidR="00A42EAA" w:rsidRDefault="009C2D04">
      <w:pPr>
        <w:pStyle w:val="Akapitzlist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 w:cs="†¯øw≥¸"/>
        </w:rPr>
        <w:t>Nie stanowi zmiany istotnej umowy w rozumieniu art. 454 ustawy Prawo zamówień publicznych:</w:t>
      </w:r>
    </w:p>
    <w:p w14:paraId="488431F1" w14:textId="77777777" w:rsidR="00A42EAA" w:rsidRDefault="009C2D04" w:rsidP="009C2D04">
      <w:pPr>
        <w:pStyle w:val="Akapitzlist"/>
        <w:numPr>
          <w:ilvl w:val="0"/>
          <w:numId w:val="95"/>
        </w:numPr>
        <w:spacing w:line="276" w:lineRule="auto"/>
        <w:ind w:left="993" w:hanging="426"/>
        <w:jc w:val="both"/>
      </w:pPr>
      <w:r>
        <w:rPr>
          <w:rFonts w:ascii="Cambria" w:hAnsi="Cambria" w:cs="†¯øw≥¸"/>
        </w:rPr>
        <w:t>zmiana danych teleadresowych,</w:t>
      </w:r>
    </w:p>
    <w:p w14:paraId="127CC1D8" w14:textId="77777777" w:rsidR="00A42EAA" w:rsidRDefault="009C2D04">
      <w:pPr>
        <w:pStyle w:val="Akapitzlist"/>
        <w:numPr>
          <w:ilvl w:val="0"/>
          <w:numId w:val="39"/>
        </w:numPr>
        <w:spacing w:line="23" w:lineRule="atLeast"/>
        <w:ind w:left="993" w:hanging="426"/>
        <w:jc w:val="both"/>
      </w:pPr>
      <w:r>
        <w:rPr>
          <w:rFonts w:ascii="Cambria" w:hAnsi="Cambria" w:cs="†¯øw≥¸"/>
        </w:rPr>
        <w:t>zmiana danych związanych z obsługą administracyjno-organizacyjną umowy.</w:t>
      </w:r>
    </w:p>
    <w:p w14:paraId="57254665" w14:textId="77777777" w:rsidR="00A42EAA" w:rsidRDefault="00A42EAA">
      <w:pPr>
        <w:pStyle w:val="Standard"/>
        <w:spacing w:line="23" w:lineRule="atLeast"/>
        <w:jc w:val="both"/>
        <w:rPr>
          <w:rFonts w:ascii="Cambria" w:hAnsi="Cambria" w:cs="†¯øw≥¸"/>
          <w:b/>
        </w:rPr>
      </w:pPr>
    </w:p>
    <w:p w14:paraId="4C0A831B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13</w:t>
      </w:r>
    </w:p>
    <w:p w14:paraId="4A548AA9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</w:rPr>
        <w:t>Wykonawca i Podwykonawcy</w:t>
      </w:r>
    </w:p>
    <w:p w14:paraId="285845CB" w14:textId="77777777" w:rsidR="00A42EAA" w:rsidRDefault="009C2D04" w:rsidP="009C2D04">
      <w:pPr>
        <w:pStyle w:val="Akapitzlist"/>
        <w:numPr>
          <w:ilvl w:val="0"/>
          <w:numId w:val="9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 w zakres, których wchodzi wykonanie przedmiotu umowy.</w:t>
      </w:r>
    </w:p>
    <w:p w14:paraId="5D7A52C3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</w:t>
      </w:r>
    </w:p>
    <w:p w14:paraId="38C5F0C3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oświadcza, że przed zawarciem umowy zapoznał z zakresem usług.</w:t>
      </w:r>
    </w:p>
    <w:p w14:paraId="1CB22E3A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wykona zamówienie samodzielnie/ samodzielnie, za wyjątkiem następującego zakresu:</w:t>
      </w:r>
    </w:p>
    <w:p w14:paraId="7AA4222F" w14:textId="77777777" w:rsidR="00A42EAA" w:rsidRDefault="009C2D04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</w:p>
    <w:p w14:paraId="05C07158" w14:textId="77777777" w:rsidR="00A42EAA" w:rsidRDefault="009C2D04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który zostanie wykonany przy udziale podwykonawcy/ów.</w:t>
      </w:r>
    </w:p>
    <w:p w14:paraId="42C8F1A5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nie zleci podwykonawcom innych prac niż wskazane w ust. 4, bez zgody Zamawiającego. Jeżeli zmiana albo rezygnacja z podwykonawcy dotyczy podmiotu,</w:t>
      </w:r>
      <w:r>
        <w:rPr>
          <w:rFonts w:ascii="Cambria" w:hAnsi="Cambria"/>
        </w:rPr>
        <w:br/>
        <w:t>na którego zasoby Wykonawca powoływał się, na zasadach określonych w art. 118 ustawy Prawo zamówień publicznych, w celu wykazania spełniania warunków udziału</w:t>
      </w:r>
      <w:r>
        <w:rPr>
          <w:rFonts w:ascii="Cambria" w:hAnsi="Cambria"/>
        </w:rPr>
        <w:br/>
        <w:t>w postępowaniu, Wykonawca jest zobowiązany wykazać Zamawiającemu, że proponowany inny podwykonawca lub Wykonawca samodzielnie spełnia je w stopniu nie mniejszym niż wymagany w trakcie postępowania o udzielenie zamówienia.</w:t>
      </w:r>
    </w:p>
    <w:p w14:paraId="31EB1505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14:paraId="22921EA2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 w:cs="†¯øw≥¸"/>
        </w:rPr>
        <w:t xml:space="preserve">w sytuacji, w której </w:t>
      </w:r>
      <w:r>
        <w:rPr>
          <w:rFonts w:ascii="Cambria" w:hAnsi="Cambria"/>
        </w:rPr>
        <w:t>przynajmniej część wynagrodzenia należnego podwykonawcom będzie wymagalna po dacie wymagalności należności dla wykonawcy,</w:t>
      </w:r>
    </w:p>
    <w:p w14:paraId="5AAE0112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 w:cs="†¯øw≥¸"/>
        </w:rPr>
        <w:t xml:space="preserve">zostanie ustanowione zabezpieczenie </w:t>
      </w:r>
      <w:r>
        <w:rPr>
          <w:rFonts w:ascii="Cambria" w:hAnsi="Cambria"/>
        </w:rPr>
        <w:t>poprzez potrącanie kwot z wynagrodzenia wykonawcy,</w:t>
      </w:r>
    </w:p>
    <w:p w14:paraId="606BEFAC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 w:cs="†¯øw≥¸"/>
        </w:rPr>
        <w:lastRenderedPageBreak/>
        <w:t>umowa podwykonawcza będzie przewidywała termin wykonania prac dłuższy</w:t>
      </w:r>
      <w:r>
        <w:rPr>
          <w:rFonts w:ascii="Cambria" w:hAnsi="Cambria" w:cs="†¯øw≥¸"/>
        </w:rPr>
        <w:br/>
        <w:t>niż termin wynikający z niniejszej umowy,</w:t>
      </w:r>
    </w:p>
    <w:p w14:paraId="27D6750C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suma wynagrodzeń z umów podwykonawczych przekroczy kwotę wynagrodzenia Wykonawcy wynikającą z niniejszej umowy,</w:t>
      </w:r>
    </w:p>
    <w:p w14:paraId="695525D9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umowa podwykonawcza będzie sprzeczna z postanowieniami niniejszej umowy, przepisami powszechnie obowiązującymi lub zasadami współżycia społecznego,</w:t>
      </w:r>
    </w:p>
    <w:p w14:paraId="0299E388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/>
        </w:rPr>
        <w:t>umowa o podwykonawstwo b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>dzie zawiera</w:t>
      </w:r>
    </w:p>
    <w:p w14:paraId="64BA88E2" w14:textId="77777777"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/>
        </w:rPr>
        <w:t xml:space="preserve"> postanowienia kszta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tuj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ce prawa i obowi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zki podwykonawcy w zakresie kar umownych oraz postanowień dotycz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cych warunków wyp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aty wynagrodzenia, w sposób mniej korzystny ni</w:t>
      </w:r>
      <w:r>
        <w:rPr>
          <w:rFonts w:ascii="Cambria" w:hAnsi="Cambria" w:cs="Cambria"/>
        </w:rPr>
        <w:t>ż</w:t>
      </w:r>
      <w:r>
        <w:rPr>
          <w:rFonts w:ascii="Cambria" w:hAnsi="Cambria"/>
        </w:rPr>
        <w:t xml:space="preserve"> prawa i obowi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zki Wykonawcy, ukszta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towane postanowieniami niniejszej umowy.</w:t>
      </w:r>
    </w:p>
    <w:p w14:paraId="632233F2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Do zawarcia przez podwykonawcę umowy z dalszym podwykonawcą jest wymagana zgoda Zamawiającego i Wykonawcy. Zapis ust.6 stosuje się odpowiednio.</w:t>
      </w:r>
    </w:p>
    <w:p w14:paraId="322FC6B2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Umowy, o których mowa w ust. 6 i 7, powinny być sporządzone w formie pisemnej pod rygorem nieważności.</w:t>
      </w:r>
    </w:p>
    <w:p w14:paraId="6DE67733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ponosi pełną odpowiedzialność za działania lub zaniechania</w:t>
      </w:r>
      <w:r>
        <w:rPr>
          <w:rFonts w:ascii="Cambria" w:hAnsi="Cambria" w:cs="†¯øw≥¸"/>
        </w:rPr>
        <w:br/>
        <w:t>osób i podmiotów przy pomocy, których wykonuje przedmiot umowy, w szczególności dotyczy to ewentualnych podwykonawców.</w:t>
      </w:r>
    </w:p>
    <w:p w14:paraId="3D77C5E1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ponosi całkowitą odpowiedzialność cywilną za straty i szkody powstałe</w:t>
      </w:r>
      <w:r>
        <w:rPr>
          <w:rFonts w:ascii="Cambria" w:hAnsi="Cambria" w:cs="†¯øw≥¸"/>
        </w:rPr>
        <w:br/>
        <w:t>w związku z wykonywanymi przez podwykonawcę czynnościami lub przy okazji</w:t>
      </w:r>
      <w:r>
        <w:rPr>
          <w:rFonts w:ascii="Cambria" w:hAnsi="Cambria" w:cs="†¯øw≥¸"/>
        </w:rPr>
        <w:br/>
        <w:t>ich wykonywania, w szczególności będące następstwem działania podwykonawcy,</w:t>
      </w:r>
      <w:r>
        <w:rPr>
          <w:rFonts w:ascii="Cambria" w:hAnsi="Cambria" w:cs="†¯øw≥¸"/>
        </w:rPr>
        <w:br/>
        <w:t>w tym rażącego niedbalstwa lub braku należytej staranności.</w:t>
      </w:r>
    </w:p>
    <w:p w14:paraId="36EF2760" w14:textId="77777777"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we własnym zakresie i na własny koszt zapewnia nadzór i koordynację działań podwykonawców.</w:t>
      </w:r>
    </w:p>
    <w:p w14:paraId="0FC6512A" w14:textId="77777777" w:rsidR="00A42EAA" w:rsidRDefault="009C2D04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46247014" w14:textId="77777777" w:rsidR="00A42EAA" w:rsidRDefault="009C2D04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przypadku dokonania zmiany niniejszej umowy na podstawie § 3a Wykonawca zobowiązany jest, w terminie 5 dni, do zmiany wynagrodzenia przysługującego podwykonawcy, z którym zawarł umowę na usługi obowiązującą przez okres przekraczający 12 miesięcy, w zakresie odpowiadającym zmianom cen materiałów lub kosztów dotyczących zobowiązania podwykonawcy.</w:t>
      </w:r>
    </w:p>
    <w:p w14:paraId="7EEC9577" w14:textId="77777777" w:rsidR="00A42EAA" w:rsidRDefault="009C2D04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sytuacji, o której mowa wyżej, ust. 6 stosuje się odpowiednio, z zastrzeżeniem, że przedstawiając projekt zmiany umowy podwykonawczej, Wykonawca zobowiązany jest dodatkowo przedstawić wyjaśnienia wskazujące sposób ustalenia zakresu dokonywanej zmiany wynagrodzenia podwykonawcy.   </w:t>
      </w:r>
    </w:p>
    <w:p w14:paraId="552EED24" w14:textId="77777777"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044C621D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</w:rPr>
        <w:t>§ 14</w:t>
      </w:r>
    </w:p>
    <w:p w14:paraId="015C9275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</w:rPr>
        <w:t>Okoliczności siły wyższej</w:t>
      </w:r>
    </w:p>
    <w:p w14:paraId="576B5484" w14:textId="77777777" w:rsidR="00A42EAA" w:rsidRDefault="009C2D04" w:rsidP="009C2D04">
      <w:pPr>
        <w:pStyle w:val="Akapitzlist"/>
        <w:numPr>
          <w:ilvl w:val="0"/>
          <w:numId w:val="97"/>
        </w:numPr>
        <w:spacing w:line="23" w:lineRule="atLeast"/>
        <w:ind w:left="426" w:hanging="426"/>
        <w:jc w:val="both"/>
      </w:pPr>
      <w:r>
        <w:rPr>
          <w:rFonts w:ascii="Cambria" w:hAnsi="Cambria" w:cs="†¯øw≥¸"/>
        </w:rPr>
        <w:t xml:space="preserve">Uważa się, że żadna ze Stron nie jest w zwłoce i nie narusza postanowień umowy </w:t>
      </w:r>
      <w:r>
        <w:rPr>
          <w:rFonts w:ascii="Cambria" w:hAnsi="Cambria" w:cs="†¯øw≥¸"/>
        </w:rPr>
        <w:br/>
        <w:t>z tytułu niewykonania swoich zobowiązań, jeżeli wykonywanie tych zobowiązań uniemożliwiają okoliczności siły wyższej.</w:t>
      </w:r>
    </w:p>
    <w:p w14:paraId="4B9626C4" w14:textId="77777777" w:rsidR="00A42EAA" w:rsidRDefault="009C2D04">
      <w:pPr>
        <w:pStyle w:val="Akapitzlist"/>
        <w:numPr>
          <w:ilvl w:val="0"/>
          <w:numId w:val="40"/>
        </w:numPr>
        <w:spacing w:line="23" w:lineRule="atLeast"/>
        <w:ind w:left="426" w:hanging="426"/>
        <w:jc w:val="both"/>
      </w:pPr>
      <w:r>
        <w:rPr>
          <w:rFonts w:ascii="Cambria" w:hAnsi="Cambria" w:cs="†¯øw≥¸"/>
        </w:rPr>
        <w:t xml:space="preserve">Wyrażenie „siła wyższa” oznacza w niniejszej umowie niezależne od woli stron losowego zdarzenia zewnętrznego, które było niemożliwe do przewidzenia w momencie zawarcia umowy i któremu nie można było zapobiec mimo dochowania najwyższej należytej </w:t>
      </w:r>
      <w:r>
        <w:rPr>
          <w:rFonts w:ascii="Cambria" w:hAnsi="Cambria" w:cs="†¯øw≥¸"/>
        </w:rPr>
        <w:lastRenderedPageBreak/>
        <w:t>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5A5A1833" w14:textId="77777777" w:rsidR="00A42EAA" w:rsidRDefault="00A42EAA">
      <w:pPr>
        <w:pStyle w:val="Akapitzlist"/>
        <w:spacing w:line="23" w:lineRule="atLeast"/>
        <w:ind w:left="426"/>
        <w:jc w:val="both"/>
        <w:rPr>
          <w:rFonts w:ascii="Cambria" w:hAnsi="Cambria" w:cs="†¯øw≥¸"/>
        </w:rPr>
      </w:pPr>
    </w:p>
    <w:p w14:paraId="4D5F450D" w14:textId="77777777"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/>
          <w:b/>
        </w:rPr>
        <w:t>§ 15</w:t>
      </w:r>
      <w:r>
        <w:rPr>
          <w:rFonts w:ascii="Cambria" w:hAnsi="Cambria"/>
          <w:b/>
        </w:rPr>
        <w:br/>
        <w:t>Ochrona danych osobowych</w:t>
      </w:r>
    </w:p>
    <w:p w14:paraId="5AE8EC79" w14:textId="77777777" w:rsidR="00A42EAA" w:rsidRDefault="009C2D04" w:rsidP="009C2D04">
      <w:pPr>
        <w:pStyle w:val="Standard"/>
        <w:numPr>
          <w:ilvl w:val="0"/>
          <w:numId w:val="98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34C4B540" w14:textId="77777777"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14:paraId="796A232D" w14:textId="77777777"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się:</w:t>
      </w:r>
    </w:p>
    <w:p w14:paraId="77D467C3" w14:textId="77777777"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A9D8BC4" w14:textId="77777777"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907B5A4" w14:textId="77777777"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dołożyć należytej staranności przy przetwarzaniu powierzonych danych osobowych,</w:t>
      </w:r>
    </w:p>
    <w:p w14:paraId="37D053CF" w14:textId="77777777"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14:paraId="4E2BF029" w14:textId="77777777"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6A92512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1FFE4A7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70F3AE96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Wykonawca, po stwierdzeniu naruszenia ochrony danych osobowych bez zbędnej zwłoki zgłasza je administratorowi, nie później niż w ciągu 48 godzin od stwierdzenia naruszenia.</w:t>
      </w:r>
    </w:p>
    <w:p w14:paraId="4F7D9B1D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0B493A9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14:paraId="4A9171FE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usunięcia uchybień stwierdzonych podczas kontroli w terminie nie dłuższym niż 7 dni.</w:t>
      </w:r>
    </w:p>
    <w:p w14:paraId="48CEEE92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14:paraId="45A333F3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powierzyć dane osobowe objęte niniejszą umową do dalszego przetwarzania podwykonawcom, jedynie w celu wykonania umowy po uzyskaniu uprzedniej pisemnej zgody Zamawiającego.  </w:t>
      </w:r>
    </w:p>
    <w:p w14:paraId="210CD41C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Podwykonawca, winien spełniać te same gwarancje i obowiązki jakie zostały nałożone na Wykonawcę.</w:t>
      </w:r>
    </w:p>
    <w:p w14:paraId="0432000E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ponosi pełną odpowiedzialność wobec Zamawiającego za działanie podwykonawcy w zakresie obowiązku ochrony danych.</w:t>
      </w:r>
    </w:p>
    <w:p w14:paraId="0D38D050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579C3B84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1FA42879" w14:textId="77777777"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77B1648C" w14:textId="77777777"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B6B50B5" w14:textId="77777777"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0F0427B8" w14:textId="77777777"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niniejszym paragrafem, zastosowanie będą miały przepisy Kodeksu cywilnego, rozporządzenia RODO, Ustawy o ochronie danych osobowych.</w:t>
      </w:r>
    </w:p>
    <w:p w14:paraId="2D7469FA" w14:textId="77777777"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66127522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16</w:t>
      </w:r>
    </w:p>
    <w:p w14:paraId="6D2486F8" w14:textId="77777777" w:rsidR="00A42EAA" w:rsidRDefault="009C2D04">
      <w:pPr>
        <w:pStyle w:val="Standard"/>
        <w:spacing w:line="23" w:lineRule="atLeast"/>
        <w:ind w:left="23" w:right="23"/>
        <w:jc w:val="center"/>
      </w:pPr>
      <w:r>
        <w:rPr>
          <w:rFonts w:ascii="Cambria" w:eastAsia="Arial" w:hAnsi="Cambria" w:cs="Times New Roman"/>
          <w:b/>
          <w:bCs/>
        </w:rPr>
        <w:t>Postanowienia końcowe</w:t>
      </w:r>
    </w:p>
    <w:p w14:paraId="2D5ACE55" w14:textId="77777777" w:rsidR="00A42EAA" w:rsidRDefault="009C2D04">
      <w:pPr>
        <w:pStyle w:val="Standard"/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1. </w:t>
      </w:r>
      <w:r>
        <w:rPr>
          <w:rFonts w:ascii="Cambria" w:eastAsia="Arial" w:hAnsi="Cambria" w:cs="Times New Roman"/>
        </w:rPr>
        <w:tab/>
        <w:t>Wszystkie zmiany i uzupełnienia treści umowy wymagają zachowania formy pisemnej pod rygorem nieważności w postaci aneksu do umowy.</w:t>
      </w:r>
    </w:p>
    <w:p w14:paraId="0FAA5EA2" w14:textId="77777777" w:rsidR="00A42EAA" w:rsidRDefault="009C2D04">
      <w:pPr>
        <w:pStyle w:val="Standard"/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2. </w:t>
      </w:r>
      <w:r>
        <w:rPr>
          <w:rFonts w:ascii="Cambria" w:eastAsia="Arial" w:hAnsi="Cambria" w:cs="Times New Roman"/>
        </w:rPr>
        <w:tab/>
        <w:t xml:space="preserve">Integralną część umowy stanowi OPZ (załącznik nr 1b) oraz oferta Wykonawcy (załącznik nr 2). Wykonawca zobowiązuje się bez zbędnej zwłoki, w </w:t>
      </w:r>
      <w:r>
        <w:rPr>
          <w:rFonts w:ascii="Cambria" w:eastAsia="Arial" w:hAnsi="Cambria" w:cs="Times New Roman"/>
          <w:kern w:val="0"/>
        </w:rPr>
        <w:t>formie pisemnej lub elektronicznej pod rygorem bezskuteczności złożenia oświadczenia, powiadomić Zamawiającego o</w:t>
      </w:r>
      <w:r>
        <w:rPr>
          <w:rFonts w:ascii="Cambria" w:eastAsia="Arial" w:hAnsi="Cambria" w:cs="Times New Roman"/>
        </w:rPr>
        <w:t>:</w:t>
      </w:r>
    </w:p>
    <w:p w14:paraId="15FD38D5" w14:textId="77777777"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a) zmianie siedziby lub nazwy firmy Wykonawcy,</w:t>
      </w:r>
    </w:p>
    <w:p w14:paraId="2E79FDE6" w14:textId="77777777"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b) zmianie osób reprezentujących Wykonawcę,</w:t>
      </w:r>
    </w:p>
    <w:p w14:paraId="190E3514" w14:textId="77777777"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c) złożeniu wniosku o ogłoszenie upadłości,</w:t>
      </w:r>
    </w:p>
    <w:p w14:paraId="5116EF8B" w14:textId="77777777"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d) ogłoszeniu likwidacji,</w:t>
      </w:r>
    </w:p>
    <w:p w14:paraId="77F098EF" w14:textId="77777777"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e) zawieszeniu działalności,</w:t>
      </w:r>
    </w:p>
    <w:p w14:paraId="6428092D" w14:textId="77777777"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14:paraId="6EF4E307" w14:textId="77777777" w:rsidR="00A42EAA" w:rsidRDefault="009C2D04">
      <w:pPr>
        <w:pStyle w:val="Standard"/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3. </w:t>
      </w:r>
      <w:r>
        <w:rPr>
          <w:rFonts w:ascii="Cambria" w:eastAsia="Arial" w:hAnsi="Cambria" w:cs="Times New Roman"/>
        </w:rPr>
        <w:tab/>
        <w:t>W sprawach nie uregulowanych w umowie mają zastosowanie przepisy ustawy Prawo zamówień publicznych oraz Kodeksu Cywilnego.</w:t>
      </w:r>
    </w:p>
    <w:p w14:paraId="43B68206" w14:textId="77777777"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4BA6EB08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17</w:t>
      </w:r>
    </w:p>
    <w:p w14:paraId="5D937D5A" w14:textId="77777777" w:rsidR="00A42EAA" w:rsidRDefault="009C2D04">
      <w:pPr>
        <w:pStyle w:val="Standard"/>
        <w:spacing w:line="23" w:lineRule="atLeast"/>
        <w:ind w:left="20" w:right="20"/>
        <w:jc w:val="both"/>
      </w:pPr>
      <w:r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</w:p>
    <w:p w14:paraId="7E3CD1AA" w14:textId="77777777"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7E445D24" w14:textId="77777777"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18</w:t>
      </w:r>
    </w:p>
    <w:p w14:paraId="1FB62DFC" w14:textId="77777777" w:rsidR="00A42EAA" w:rsidRDefault="009C2D04">
      <w:pPr>
        <w:pStyle w:val="Standard"/>
        <w:spacing w:line="23" w:lineRule="atLeast"/>
        <w:jc w:val="both"/>
      </w:pPr>
      <w:bookmarkStart w:id="8" w:name="bookmark40"/>
      <w:r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2B0ED26C" w14:textId="77777777" w:rsidR="00A42EAA" w:rsidRDefault="00A42EAA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72AB43B6" w14:textId="77777777" w:rsidR="00A42EAA" w:rsidRDefault="009C2D04">
      <w:pPr>
        <w:pStyle w:val="Standard"/>
        <w:tabs>
          <w:tab w:val="left" w:pos="6370"/>
        </w:tabs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</w:rPr>
        <w:t>ZAMAWIAJĄCY</w:t>
      </w:r>
      <w:r>
        <w:rPr>
          <w:rFonts w:ascii="Cambria" w:eastAsia="Arial" w:hAnsi="Cambria" w:cs="Times New Roman"/>
          <w:b/>
          <w:bCs/>
        </w:rPr>
        <w:tab/>
        <w:t>WYKONAWCA</w:t>
      </w:r>
      <w:bookmarkEnd w:id="8"/>
    </w:p>
    <w:p w14:paraId="2F518C16" w14:textId="77777777" w:rsidR="00A42EAA" w:rsidRDefault="00A42EAA">
      <w:pPr>
        <w:pStyle w:val="Standard"/>
        <w:spacing w:line="23" w:lineRule="atLeast"/>
        <w:rPr>
          <w:rFonts w:ascii="Cambria" w:hAnsi="Cambria"/>
        </w:rPr>
      </w:pPr>
    </w:p>
    <w:sectPr w:rsidR="00A42EA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C7E" w14:textId="77777777" w:rsidR="00176F45" w:rsidRDefault="00176F45">
      <w:r>
        <w:separator/>
      </w:r>
    </w:p>
  </w:endnote>
  <w:endnote w:type="continuationSeparator" w:id="0">
    <w:p w14:paraId="644A2903" w14:textId="77777777" w:rsidR="00176F45" w:rsidRDefault="001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†¯øw≥¸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4E8" w14:textId="77777777" w:rsidR="00445AEF" w:rsidRDefault="009C2D04">
    <w:pPr>
      <w:pStyle w:val="Stopka"/>
    </w:pPr>
    <w:r>
      <w:rPr>
        <w:rFonts w:ascii="Cambria" w:hAnsi="Cambria"/>
        <w:sz w:val="20"/>
        <w:szCs w:val="20"/>
      </w:rPr>
      <w:tab/>
      <w:t>Zał. Nr 2b do SWZ – Projekt umowy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827EC">
      <w:rPr>
        <w:noProof/>
      </w:rPr>
      <w:t>2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fldSimple w:instr=" NUMPAGES ">
      <w:r w:rsidR="00E827EC"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A377" w14:textId="77777777" w:rsidR="00176F45" w:rsidRDefault="00176F45">
      <w:r>
        <w:rPr>
          <w:color w:val="000000"/>
        </w:rPr>
        <w:separator/>
      </w:r>
    </w:p>
  </w:footnote>
  <w:footnote w:type="continuationSeparator" w:id="0">
    <w:p w14:paraId="72E4AC7A" w14:textId="77777777" w:rsidR="00176F45" w:rsidRDefault="00176F45">
      <w:r>
        <w:continuationSeparator/>
      </w:r>
    </w:p>
  </w:footnote>
  <w:footnote w:id="1">
    <w:p w14:paraId="1E4357E3" w14:textId="77777777" w:rsidR="00A42EAA" w:rsidRDefault="009C2D0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188F6ED1" w14:textId="77777777" w:rsidR="00A42EAA" w:rsidRDefault="009C2D0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14:paraId="519B091D" w14:textId="77777777" w:rsidR="00A42EAA" w:rsidRDefault="009C2D0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4B2"/>
    <w:multiLevelType w:val="multilevel"/>
    <w:tmpl w:val="A132AA92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CA7BD3"/>
    <w:multiLevelType w:val="multilevel"/>
    <w:tmpl w:val="1C568172"/>
    <w:styleLink w:val="WWNum45"/>
    <w:lvl w:ilvl="0">
      <w:numFmt w:val="bullet"/>
      <w:lvlText w:val="−"/>
      <w:lvlJc w:val="left"/>
      <w:pPr>
        <w:ind w:left="120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2" w15:restartNumberingAfterBreak="0">
    <w:nsid w:val="0661678F"/>
    <w:multiLevelType w:val="multilevel"/>
    <w:tmpl w:val="6E369DCA"/>
    <w:styleLink w:val="WWNum37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1.%2.%3)"/>
      <w:lvlJc w:val="left"/>
      <w:pPr>
        <w:ind w:left="3474" w:hanging="36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3" w15:restartNumberingAfterBreak="0">
    <w:nsid w:val="07B6086B"/>
    <w:multiLevelType w:val="multilevel"/>
    <w:tmpl w:val="410CC8B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8FF437D"/>
    <w:multiLevelType w:val="multilevel"/>
    <w:tmpl w:val="C77A34B6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A047882"/>
    <w:multiLevelType w:val="multilevel"/>
    <w:tmpl w:val="A6A6A06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E0631E"/>
    <w:multiLevelType w:val="multilevel"/>
    <w:tmpl w:val="71A67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B285E"/>
    <w:multiLevelType w:val="multilevel"/>
    <w:tmpl w:val="9AFC57FE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C7C2D02"/>
    <w:multiLevelType w:val="multilevel"/>
    <w:tmpl w:val="E60E4D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620B7"/>
    <w:multiLevelType w:val="multilevel"/>
    <w:tmpl w:val="A152481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1EC35BA"/>
    <w:multiLevelType w:val="multilevel"/>
    <w:tmpl w:val="B96854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F35BE"/>
    <w:multiLevelType w:val="multilevel"/>
    <w:tmpl w:val="CF769748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73C7E6A"/>
    <w:multiLevelType w:val="multilevel"/>
    <w:tmpl w:val="DE9EDC20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7C0561D"/>
    <w:multiLevelType w:val="multilevel"/>
    <w:tmpl w:val="99A8718C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rFonts w:eastAsia="Lucida Sans Unicode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8441B88"/>
    <w:multiLevelType w:val="multilevel"/>
    <w:tmpl w:val="DD405B2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B934BA"/>
    <w:multiLevelType w:val="multilevel"/>
    <w:tmpl w:val="193EE0F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CB862D4"/>
    <w:multiLevelType w:val="multilevel"/>
    <w:tmpl w:val="6AA6C61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AB3879"/>
    <w:multiLevelType w:val="multilevel"/>
    <w:tmpl w:val="84460FE2"/>
    <w:styleLink w:val="WWNum15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9A31743"/>
    <w:multiLevelType w:val="multilevel"/>
    <w:tmpl w:val="35882EDA"/>
    <w:styleLink w:val="WWNum53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19" w15:restartNumberingAfterBreak="0">
    <w:nsid w:val="2A1D4A3D"/>
    <w:multiLevelType w:val="multilevel"/>
    <w:tmpl w:val="7F545B70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353A96"/>
    <w:multiLevelType w:val="multilevel"/>
    <w:tmpl w:val="72CA1C6A"/>
    <w:styleLink w:val="WWNum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1" w15:restartNumberingAfterBreak="0">
    <w:nsid w:val="2FB15805"/>
    <w:multiLevelType w:val="multilevel"/>
    <w:tmpl w:val="DD9E8FA6"/>
    <w:styleLink w:val="WWNum52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22" w15:restartNumberingAfterBreak="0">
    <w:nsid w:val="31F9559B"/>
    <w:multiLevelType w:val="multilevel"/>
    <w:tmpl w:val="A3B49B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329B1A14"/>
    <w:multiLevelType w:val="multilevel"/>
    <w:tmpl w:val="6380C4C0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BB4111"/>
    <w:multiLevelType w:val="multilevel"/>
    <w:tmpl w:val="CC64D24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46B3C3B"/>
    <w:multiLevelType w:val="multilevel"/>
    <w:tmpl w:val="A508BC74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8067CD9"/>
    <w:multiLevelType w:val="multilevel"/>
    <w:tmpl w:val="A2B6B07A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39651C55"/>
    <w:multiLevelType w:val="multilevel"/>
    <w:tmpl w:val="37DC74A8"/>
    <w:styleLink w:val="WWNum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8" w15:restartNumberingAfterBreak="0">
    <w:nsid w:val="3ACE2D5B"/>
    <w:multiLevelType w:val="multilevel"/>
    <w:tmpl w:val="9378D2C8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BD05BBB"/>
    <w:multiLevelType w:val="multilevel"/>
    <w:tmpl w:val="ACAA656A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3BD47490"/>
    <w:multiLevelType w:val="multilevel"/>
    <w:tmpl w:val="3946A11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80BED"/>
    <w:multiLevelType w:val="multilevel"/>
    <w:tmpl w:val="747C2954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421677AE"/>
    <w:multiLevelType w:val="multilevel"/>
    <w:tmpl w:val="1B5C0E5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43D20C84"/>
    <w:multiLevelType w:val="multilevel"/>
    <w:tmpl w:val="A2ECD18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47E7317E"/>
    <w:multiLevelType w:val="multilevel"/>
    <w:tmpl w:val="C7B88C28"/>
    <w:styleLink w:val="WWNum55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35" w15:restartNumberingAfterBreak="0">
    <w:nsid w:val="4DBC6B56"/>
    <w:multiLevelType w:val="multilevel"/>
    <w:tmpl w:val="26980CE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36" w15:restartNumberingAfterBreak="0">
    <w:nsid w:val="4EEC057E"/>
    <w:multiLevelType w:val="multilevel"/>
    <w:tmpl w:val="C56E84E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507C6913"/>
    <w:multiLevelType w:val="multilevel"/>
    <w:tmpl w:val="BAFA88D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50B3258D"/>
    <w:multiLevelType w:val="multilevel"/>
    <w:tmpl w:val="99CEED9A"/>
    <w:styleLink w:val="WWNum16"/>
    <w:lvl w:ilvl="0">
      <w:start w:val="4"/>
      <w:numFmt w:val="decimal"/>
      <w:lvlText w:val="%1."/>
      <w:lvlJc w:val="left"/>
      <w:pPr>
        <w:ind w:left="283" w:hanging="283"/>
      </w:pPr>
      <w:rPr>
        <w:rFonts w:eastAsia="Lucida Sans Unicode" w:cs="Times New Roman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1742474"/>
    <w:multiLevelType w:val="multilevel"/>
    <w:tmpl w:val="70ACF034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5194643E"/>
    <w:multiLevelType w:val="multilevel"/>
    <w:tmpl w:val="DA34ACFA"/>
    <w:styleLink w:val="WWNum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53582F20"/>
    <w:multiLevelType w:val="multilevel"/>
    <w:tmpl w:val="30082F8C"/>
    <w:styleLink w:val="WWNum5"/>
    <w:lvl w:ilvl="0">
      <w:start w:val="1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57E70010"/>
    <w:multiLevelType w:val="multilevel"/>
    <w:tmpl w:val="102A5B2C"/>
    <w:styleLink w:val="WWNum49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9153B58"/>
    <w:multiLevelType w:val="multilevel"/>
    <w:tmpl w:val="9E4C554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72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A247152"/>
    <w:multiLevelType w:val="multilevel"/>
    <w:tmpl w:val="6B04062C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5C4C13D1"/>
    <w:multiLevelType w:val="multilevel"/>
    <w:tmpl w:val="BDE47F80"/>
    <w:styleLink w:val="WW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6" w15:restartNumberingAfterBreak="0">
    <w:nsid w:val="5C5A2A91"/>
    <w:multiLevelType w:val="multilevel"/>
    <w:tmpl w:val="50228982"/>
    <w:styleLink w:val="WWNum7"/>
    <w:lvl w:ilvl="0">
      <w:start w:val="1"/>
      <w:numFmt w:val="lowerLetter"/>
      <w:lvlText w:val="%1)"/>
      <w:lvlJc w:val="left"/>
      <w:pPr>
        <w:ind w:left="2496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61C621AB"/>
    <w:multiLevelType w:val="multilevel"/>
    <w:tmpl w:val="B9C448A2"/>
    <w:styleLink w:val="WWNum21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48" w15:restartNumberingAfterBreak="0">
    <w:nsid w:val="635B5FD7"/>
    <w:multiLevelType w:val="multilevel"/>
    <w:tmpl w:val="155A6DA8"/>
    <w:styleLink w:val="WWNum2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9" w15:restartNumberingAfterBreak="0">
    <w:nsid w:val="686B1B9C"/>
    <w:multiLevelType w:val="multilevel"/>
    <w:tmpl w:val="A9862966"/>
    <w:styleLink w:val="WWNum54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AA333A7"/>
    <w:multiLevelType w:val="multilevel"/>
    <w:tmpl w:val="8DD00A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6BF4513E"/>
    <w:multiLevelType w:val="multilevel"/>
    <w:tmpl w:val="1E96CAC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C111DFB"/>
    <w:multiLevelType w:val="multilevel"/>
    <w:tmpl w:val="DE36785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F415C7"/>
    <w:multiLevelType w:val="multilevel"/>
    <w:tmpl w:val="48E0088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DDF5EE3"/>
    <w:multiLevelType w:val="multilevel"/>
    <w:tmpl w:val="C4F449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02E23"/>
    <w:multiLevelType w:val="multilevel"/>
    <w:tmpl w:val="66F0938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6F67221E"/>
    <w:multiLevelType w:val="multilevel"/>
    <w:tmpl w:val="135AC94C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7" w15:restartNumberingAfterBreak="0">
    <w:nsid w:val="72FB59C0"/>
    <w:multiLevelType w:val="multilevel"/>
    <w:tmpl w:val="D4126C92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737E75B1"/>
    <w:multiLevelType w:val="multilevel"/>
    <w:tmpl w:val="BF14DFA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9" w15:restartNumberingAfterBreak="0">
    <w:nsid w:val="76E9143F"/>
    <w:multiLevelType w:val="multilevel"/>
    <w:tmpl w:val="C1A439C4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77F26150"/>
    <w:multiLevelType w:val="multilevel"/>
    <w:tmpl w:val="EA50BAC6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7A5C6E97"/>
    <w:multiLevelType w:val="multilevel"/>
    <w:tmpl w:val="ABDE0A6E"/>
    <w:styleLink w:val="WWNum38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D435270"/>
    <w:multiLevelType w:val="multilevel"/>
    <w:tmpl w:val="AAE46EBE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F4D7C98"/>
    <w:multiLevelType w:val="multilevel"/>
    <w:tmpl w:val="49801700"/>
    <w:styleLink w:val="WWNum27"/>
    <w:lvl w:ilvl="0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1.%2.%3."/>
      <w:lvlJc w:val="right"/>
      <w:pPr>
        <w:ind w:left="2223" w:hanging="180"/>
      </w:pPr>
    </w:lvl>
    <w:lvl w:ilvl="3">
      <w:start w:val="1"/>
      <w:numFmt w:val="decimal"/>
      <w:lvlText w:val="%1.%2.%3.%4."/>
      <w:lvlJc w:val="left"/>
      <w:pPr>
        <w:ind w:left="2943" w:hanging="360"/>
      </w:pPr>
    </w:lvl>
    <w:lvl w:ilvl="4">
      <w:start w:val="1"/>
      <w:numFmt w:val="lowerLetter"/>
      <w:lvlText w:val="%1.%2.%3.%4.%5."/>
      <w:lvlJc w:val="left"/>
      <w:pPr>
        <w:ind w:left="3663" w:hanging="360"/>
      </w:pPr>
    </w:lvl>
    <w:lvl w:ilvl="5">
      <w:start w:val="1"/>
      <w:numFmt w:val="lowerRoman"/>
      <w:lvlText w:val="%1.%2.%3.%4.%5.%6."/>
      <w:lvlJc w:val="right"/>
      <w:pPr>
        <w:ind w:left="4383" w:hanging="180"/>
      </w:pPr>
    </w:lvl>
    <w:lvl w:ilvl="6">
      <w:start w:val="1"/>
      <w:numFmt w:val="decimal"/>
      <w:lvlText w:val="%1.%2.%3.%4.%5.%6.%7."/>
      <w:lvlJc w:val="left"/>
      <w:pPr>
        <w:ind w:left="5103" w:hanging="360"/>
      </w:pPr>
    </w:lvl>
    <w:lvl w:ilvl="7">
      <w:start w:val="1"/>
      <w:numFmt w:val="lowerLetter"/>
      <w:lvlText w:val="%1.%2.%3.%4.%5.%6.%7.%8."/>
      <w:lvlJc w:val="left"/>
      <w:pPr>
        <w:ind w:left="5823" w:hanging="360"/>
      </w:pPr>
    </w:lvl>
    <w:lvl w:ilvl="8">
      <w:start w:val="1"/>
      <w:numFmt w:val="lowerRoman"/>
      <w:lvlText w:val="%1.%2.%3.%4.%5.%6.%7.%8.%9."/>
      <w:lvlJc w:val="right"/>
      <w:pPr>
        <w:ind w:left="6543" w:hanging="180"/>
      </w:p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40"/>
  </w:num>
  <w:num w:numId="5">
    <w:abstractNumId w:val="41"/>
  </w:num>
  <w:num w:numId="6">
    <w:abstractNumId w:val="27"/>
  </w:num>
  <w:num w:numId="7">
    <w:abstractNumId w:val="46"/>
  </w:num>
  <w:num w:numId="8">
    <w:abstractNumId w:val="37"/>
  </w:num>
  <w:num w:numId="9">
    <w:abstractNumId w:val="56"/>
  </w:num>
  <w:num w:numId="10">
    <w:abstractNumId w:val="60"/>
  </w:num>
  <w:num w:numId="11">
    <w:abstractNumId w:val="50"/>
  </w:num>
  <w:num w:numId="12">
    <w:abstractNumId w:val="31"/>
  </w:num>
  <w:num w:numId="13">
    <w:abstractNumId w:val="58"/>
  </w:num>
  <w:num w:numId="14">
    <w:abstractNumId w:val="44"/>
  </w:num>
  <w:num w:numId="15">
    <w:abstractNumId w:val="17"/>
  </w:num>
  <w:num w:numId="16">
    <w:abstractNumId w:val="38"/>
  </w:num>
  <w:num w:numId="17">
    <w:abstractNumId w:val="57"/>
  </w:num>
  <w:num w:numId="18">
    <w:abstractNumId w:val="29"/>
  </w:num>
  <w:num w:numId="19">
    <w:abstractNumId w:val="59"/>
  </w:num>
  <w:num w:numId="20">
    <w:abstractNumId w:val="26"/>
  </w:num>
  <w:num w:numId="21">
    <w:abstractNumId w:val="47"/>
  </w:num>
  <w:num w:numId="22">
    <w:abstractNumId w:val="55"/>
  </w:num>
  <w:num w:numId="23">
    <w:abstractNumId w:val="5"/>
  </w:num>
  <w:num w:numId="24">
    <w:abstractNumId w:val="16"/>
  </w:num>
  <w:num w:numId="25">
    <w:abstractNumId w:val="43"/>
  </w:num>
  <w:num w:numId="26">
    <w:abstractNumId w:val="53"/>
  </w:num>
  <w:num w:numId="27">
    <w:abstractNumId w:val="63"/>
  </w:num>
  <w:num w:numId="28">
    <w:abstractNumId w:val="35"/>
  </w:num>
  <w:num w:numId="29">
    <w:abstractNumId w:val="48"/>
  </w:num>
  <w:num w:numId="30">
    <w:abstractNumId w:val="24"/>
  </w:num>
  <w:num w:numId="31">
    <w:abstractNumId w:val="4"/>
  </w:num>
  <w:num w:numId="32">
    <w:abstractNumId w:val="39"/>
  </w:num>
  <w:num w:numId="33">
    <w:abstractNumId w:val="45"/>
  </w:num>
  <w:num w:numId="34">
    <w:abstractNumId w:val="62"/>
  </w:num>
  <w:num w:numId="35">
    <w:abstractNumId w:val="52"/>
  </w:num>
  <w:num w:numId="36">
    <w:abstractNumId w:val="11"/>
  </w:num>
  <w:num w:numId="37">
    <w:abstractNumId w:val="2"/>
  </w:num>
  <w:num w:numId="38">
    <w:abstractNumId w:val="61"/>
  </w:num>
  <w:num w:numId="39">
    <w:abstractNumId w:val="23"/>
  </w:num>
  <w:num w:numId="40">
    <w:abstractNumId w:val="28"/>
  </w:num>
  <w:num w:numId="41">
    <w:abstractNumId w:val="0"/>
  </w:num>
  <w:num w:numId="42">
    <w:abstractNumId w:val="20"/>
  </w:num>
  <w:num w:numId="43">
    <w:abstractNumId w:val="19"/>
  </w:num>
  <w:num w:numId="44">
    <w:abstractNumId w:val="14"/>
  </w:num>
  <w:num w:numId="45">
    <w:abstractNumId w:val="1"/>
  </w:num>
  <w:num w:numId="46">
    <w:abstractNumId w:val="33"/>
  </w:num>
  <w:num w:numId="47">
    <w:abstractNumId w:val="15"/>
  </w:num>
  <w:num w:numId="48">
    <w:abstractNumId w:val="51"/>
  </w:num>
  <w:num w:numId="49">
    <w:abstractNumId w:val="42"/>
  </w:num>
  <w:num w:numId="50">
    <w:abstractNumId w:val="7"/>
  </w:num>
  <w:num w:numId="51">
    <w:abstractNumId w:val="12"/>
  </w:num>
  <w:num w:numId="52">
    <w:abstractNumId w:val="21"/>
  </w:num>
  <w:num w:numId="53">
    <w:abstractNumId w:val="18"/>
  </w:num>
  <w:num w:numId="54">
    <w:abstractNumId w:val="49"/>
  </w:num>
  <w:num w:numId="55">
    <w:abstractNumId w:val="34"/>
  </w:num>
  <w:num w:numId="56">
    <w:abstractNumId w:val="25"/>
  </w:num>
  <w:num w:numId="57">
    <w:abstractNumId w:val="5"/>
    <w:lvlOverride w:ilvl="0">
      <w:startOverride w:val="1"/>
    </w:lvlOverride>
  </w:num>
  <w:num w:numId="58">
    <w:abstractNumId w:val="1"/>
  </w:num>
  <w:num w:numId="59">
    <w:abstractNumId w:val="36"/>
  </w:num>
  <w:num w:numId="60">
    <w:abstractNumId w:val="33"/>
    <w:lvlOverride w:ilvl="0">
      <w:startOverride w:val="1"/>
    </w:lvlOverride>
  </w:num>
  <w:num w:numId="61">
    <w:abstractNumId w:val="16"/>
    <w:lvlOverride w:ilvl="0">
      <w:startOverride w:val="1"/>
    </w:lvlOverride>
  </w:num>
  <w:num w:numId="62">
    <w:abstractNumId w:val="38"/>
    <w:lvlOverride w:ilvl="0">
      <w:startOverride w:val="4"/>
    </w:lvlOverride>
  </w:num>
  <w:num w:numId="63">
    <w:abstractNumId w:val="10"/>
    <w:lvlOverride w:ilvl="0">
      <w:startOverride w:val="1"/>
    </w:lvlOverride>
  </w:num>
  <w:num w:numId="64">
    <w:abstractNumId w:val="54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6">
    <w:abstractNumId w:val="22"/>
    <w:lvlOverride w:ilvl="0">
      <w:startOverride w:val="1"/>
    </w:lvlOverride>
  </w:num>
  <w:num w:numId="67">
    <w:abstractNumId w:val="6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69">
    <w:abstractNumId w:val="8"/>
  </w:num>
  <w:num w:numId="70">
    <w:abstractNumId w:val="8"/>
    <w:lvlOverride w:ilvl="0">
      <w:startOverride w:val="1"/>
    </w:lvlOverride>
  </w:num>
  <w:num w:numId="71">
    <w:abstractNumId w:val="3"/>
  </w:num>
  <w:num w:numId="72">
    <w:abstractNumId w:val="30"/>
  </w:num>
  <w:num w:numId="73">
    <w:abstractNumId w:val="30"/>
    <w:lvlOverride w:ilvl="0">
      <w:startOverride w:val="1"/>
    </w:lvlOverride>
  </w:num>
  <w:num w:numId="74">
    <w:abstractNumId w:val="9"/>
    <w:lvlOverride w:ilvl="0">
      <w:startOverride w:val="1"/>
    </w:lvlOverride>
  </w:num>
  <w:num w:numId="75">
    <w:abstractNumId w:val="40"/>
    <w:lvlOverride w:ilvl="0">
      <w:startOverride w:val="1"/>
    </w:lvlOverride>
  </w:num>
  <w:num w:numId="76">
    <w:abstractNumId w:val="53"/>
    <w:lvlOverride w:ilvl="0">
      <w:startOverride w:val="1"/>
    </w:lvlOverride>
  </w:num>
  <w:num w:numId="77">
    <w:abstractNumId w:val="57"/>
    <w:lvlOverride w:ilvl="0">
      <w:startOverride w:val="1"/>
    </w:lvlOverride>
  </w:num>
  <w:num w:numId="78">
    <w:abstractNumId w:val="29"/>
    <w:lvlOverride w:ilvl="0">
      <w:startOverride w:val="1"/>
    </w:lvlOverride>
  </w:num>
  <w:num w:numId="79">
    <w:abstractNumId w:val="60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59"/>
    <w:lvlOverride w:ilvl="0">
      <w:startOverride w:val="1"/>
    </w:lvlOverride>
  </w:num>
  <w:num w:numId="82">
    <w:abstractNumId w:val="31"/>
    <w:lvlOverride w:ilvl="0">
      <w:startOverride w:val="1"/>
    </w:lvlOverride>
  </w:num>
  <w:num w:numId="83">
    <w:abstractNumId w:val="35"/>
    <w:lvlOverride w:ilvl="0">
      <w:startOverride w:val="1"/>
    </w:lvlOverride>
  </w:num>
  <w:num w:numId="84">
    <w:abstractNumId w:val="26"/>
    <w:lvlOverride w:ilvl="0">
      <w:startOverride w:val="1"/>
    </w:lvlOverride>
  </w:num>
  <w:num w:numId="85">
    <w:abstractNumId w:val="44"/>
    <w:lvlOverride w:ilvl="0">
      <w:startOverride w:val="1"/>
    </w:lvlOverride>
  </w:num>
  <w:num w:numId="86">
    <w:abstractNumId w:val="48"/>
    <w:lvlOverride w:ilvl="0">
      <w:startOverride w:val="1"/>
    </w:lvlOverride>
  </w:num>
  <w:num w:numId="87">
    <w:abstractNumId w:val="7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19"/>
    <w:lvlOverride w:ilvl="0">
      <w:startOverride w:val="1"/>
    </w:lvlOverride>
  </w:num>
  <w:num w:numId="90">
    <w:abstractNumId w:val="12"/>
    <w:lvlOverride w:ilvl="0">
      <w:startOverride w:val="1"/>
    </w:lvlOverride>
  </w:num>
  <w:num w:numId="91">
    <w:abstractNumId w:val="21"/>
    <w:lvlOverride w:ilvl="0">
      <w:startOverride w:val="1"/>
    </w:lvlOverride>
  </w:num>
  <w:num w:numId="92">
    <w:abstractNumId w:val="18"/>
    <w:lvlOverride w:ilvl="0">
      <w:startOverride w:val="1"/>
    </w:lvlOverride>
  </w:num>
  <w:num w:numId="93">
    <w:abstractNumId w:val="49"/>
    <w:lvlOverride w:ilvl="0">
      <w:startOverride w:val="4"/>
    </w:lvlOverride>
  </w:num>
  <w:num w:numId="94">
    <w:abstractNumId w:val="34"/>
    <w:lvlOverride w:ilvl="0">
      <w:startOverride w:val="1"/>
    </w:lvlOverride>
  </w:num>
  <w:num w:numId="95">
    <w:abstractNumId w:val="23"/>
    <w:lvlOverride w:ilvl="0">
      <w:startOverride w:val="1"/>
    </w:lvlOverride>
  </w:num>
  <w:num w:numId="96">
    <w:abstractNumId w:val="11"/>
    <w:lvlOverride w:ilvl="0">
      <w:startOverride w:val="1"/>
    </w:lvlOverride>
  </w:num>
  <w:num w:numId="97">
    <w:abstractNumId w:val="28"/>
    <w:lvlOverride w:ilvl="0">
      <w:startOverride w:val="1"/>
    </w:lvlOverride>
  </w:num>
  <w:num w:numId="98">
    <w:abstractNumId w:val="62"/>
    <w:lvlOverride w:ilvl="0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AA"/>
    <w:rsid w:val="00176F45"/>
    <w:rsid w:val="003D3E08"/>
    <w:rsid w:val="009C2D04"/>
    <w:rsid w:val="00A42EAA"/>
    <w:rsid w:val="00E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F1B7"/>
  <w15:docId w15:val="{8BA5853F-4359-4B6E-9BB3-69F0B2E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przypisukocowego">
    <w:name w:val="endnote text"/>
    <w:basedOn w:val="Standard"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eastAsia="Calibri" w:cs="Times New Roman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Standard"/>
    <w:pPr>
      <w:suppressAutoHyphens w:val="0"/>
      <w:ind w:left="720" w:hanging="720"/>
      <w:jc w:val="both"/>
    </w:pPr>
    <w:rPr>
      <w:rFonts w:eastAsia="Calibri" w:cs="Times New Roman"/>
      <w:sz w:val="20"/>
      <w:szCs w:val="20"/>
      <w:lang w:eastAsia="en-GB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1">
    <w:name w:val="p1"/>
    <w:basedOn w:val="Standard"/>
    <w:pPr>
      <w:suppressAutoHyphens w:val="0"/>
    </w:pPr>
    <w:rPr>
      <w:rFonts w:eastAsia="Times New Roman" w:cs="Times New Roman"/>
      <w:sz w:val="17"/>
      <w:szCs w:val="17"/>
      <w:lang w:eastAsia="pl-PL" w:bidi="ar-SA"/>
    </w:rPr>
  </w:style>
  <w:style w:type="paragraph" w:customStyle="1" w:styleId="FR2">
    <w:name w:val="FR2"/>
    <w:pPr>
      <w:widowControl/>
      <w:suppressAutoHyphens/>
    </w:pPr>
    <w:rPr>
      <w:rFonts w:ascii="Arial" w:eastAsia="Times New Roman" w:hAnsi="Arial"/>
      <w:lang w:eastAsia="ar-SA" w:bidi="ar-SA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Standard"/>
    <w:pPr>
      <w:suppressAutoHyphens w:val="0"/>
      <w:spacing w:before="100" w:after="100"/>
    </w:pPr>
    <w:rPr>
      <w:rFonts w:eastAsia="Times New Roman" w:cs="Times New Roman"/>
      <w:lang w:eastAsia="pl-PL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redniasiatka2Znak">
    <w:name w:val="Średnia siatka 2 Znak"/>
    <w:rPr>
      <w:rFonts w:eastAsia="Calibri" w:cs="Times New Roman"/>
      <w:color w:val="000000"/>
      <w:kern w:val="3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3"/>
      <w:sz w:val="20"/>
      <w:szCs w:val="20"/>
      <w:u w:val="none"/>
      <w:lang w:eastAsia="en-GB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kapitzlistZnak">
    <w:name w:val="Akapit z listą Znak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Lucida Sans Unicode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ListLabel2">
    <w:name w:val="ListLabel 2"/>
    <w:rPr>
      <w:rFonts w:cs="Times New Roman"/>
      <w:color w:val="FF0000"/>
    </w:rPr>
  </w:style>
  <w:style w:type="character" w:customStyle="1" w:styleId="ListLabel3">
    <w:name w:val="ListLabel 3"/>
    <w:rPr>
      <w:rFonts w:eastAsia="Calibri" w:cs="Arial"/>
      <w:lang w:eastAsia="en-U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color w:val="000000"/>
      <w:sz w:val="22"/>
      <w:szCs w:val="22"/>
    </w:rPr>
  </w:style>
  <w:style w:type="character" w:customStyle="1" w:styleId="ListLabel6">
    <w:name w:val="ListLabel 6"/>
    <w:rPr>
      <w:rFonts w:eastAsia="Times New Roman" w:cs="Times New Roman"/>
      <w:color w:val="000000"/>
      <w:sz w:val="22"/>
      <w:szCs w:val="22"/>
    </w:rPr>
  </w:style>
  <w:style w:type="character" w:customStyle="1" w:styleId="ListLabel7">
    <w:name w:val="ListLabel 7"/>
    <w:rPr>
      <w:rFonts w:eastAsia="Calibri" w:cs="Symbol"/>
      <w:sz w:val="22"/>
      <w:szCs w:val="22"/>
      <w:lang w:eastAsia="en-US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ListLabel12">
    <w:name w:val="ListLabel 12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rFonts w:cs="Times New Roman"/>
      <w:color w:val="000000"/>
    </w:rPr>
  </w:style>
  <w:style w:type="character" w:customStyle="1" w:styleId="ListLabel15">
    <w:name w:val="ListLabel 15"/>
    <w:rPr>
      <w:rFonts w:eastAsia="Lucida Sans Unicode" w:cs="Times New Roman"/>
      <w:b/>
      <w:bCs w:val="0"/>
      <w:color w:val="000000"/>
      <w:sz w:val="24"/>
      <w:szCs w:val="24"/>
      <w:u w:val="none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eastAsia="Arial"/>
      <w:b/>
      <w:bCs/>
    </w:rPr>
  </w:style>
  <w:style w:type="character" w:customStyle="1" w:styleId="ListLabel18">
    <w:name w:val="ListLabel 18"/>
    <w:rPr>
      <w:rFonts w:eastAsia="Times New Roman" w:cs="Arial"/>
      <w:b/>
      <w:lang w:val="pl-PL" w:eastAsia="en-U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†¯øw≥¸"/>
    </w:rPr>
  </w:style>
  <w:style w:type="character" w:customStyle="1" w:styleId="ListLabel24">
    <w:name w:val="ListLabel 24"/>
    <w:rPr>
      <w:b/>
      <w:color w:val="000000"/>
    </w:rPr>
  </w:style>
  <w:style w:type="character" w:customStyle="1" w:styleId="ListLabel25">
    <w:name w:val="ListLabel 25"/>
    <w:rPr>
      <w:sz w:val="22"/>
      <w:szCs w:val="22"/>
    </w:rPr>
  </w:style>
  <w:style w:type="character" w:customStyle="1" w:styleId="ListLabel26">
    <w:name w:val="ListLabel 26"/>
    <w:rPr>
      <w:rFonts w:cs="Arial"/>
    </w:rPr>
  </w:style>
  <w:style w:type="character" w:customStyle="1" w:styleId="ListLabel27">
    <w:name w:val="ListLabel 27"/>
    <w:rPr>
      <w:rFonts w:cs="Times New Roman"/>
      <w:color w:val="00000A"/>
    </w:rPr>
  </w:style>
  <w:style w:type="character" w:customStyle="1" w:styleId="ListLabel28">
    <w:name w:val="ListLabel 28"/>
    <w:rPr>
      <w:b/>
      <w:bCs w:val="0"/>
    </w:rPr>
  </w:style>
  <w:style w:type="character" w:customStyle="1" w:styleId="ListLabel29">
    <w:name w:val="ListLabel 29"/>
    <w:rPr>
      <w:b w:val="0"/>
      <w:strike w:val="0"/>
      <w:dstrike w:val="0"/>
      <w:color w:val="00000A"/>
    </w:rPr>
  </w:style>
  <w:style w:type="character" w:customStyle="1" w:styleId="ListLabel30">
    <w:name w:val="ListLabel 30"/>
    <w:rPr>
      <w:rFonts w:cs="Arial"/>
      <w:sz w:val="18"/>
      <w:szCs w:val="18"/>
    </w:rPr>
  </w:style>
  <w:style w:type="character" w:customStyle="1" w:styleId="ListLabel31">
    <w:name w:val="ListLabel 31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8Num43">
    <w:name w:val="WW8Num43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6886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J.Rosińska</dc:creator>
  <cp:lastModifiedBy>Konrad Cichoń</cp:lastModifiedBy>
  <cp:revision>4</cp:revision>
  <dcterms:created xsi:type="dcterms:W3CDTF">2021-10-18T19:52:00Z</dcterms:created>
  <dcterms:modified xsi:type="dcterms:W3CDTF">2021-11-12T10:54:00Z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