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DE" w:rsidRDefault="00AC0D62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Załącznik Nr1 b</w:t>
      </w:r>
    </w:p>
    <w:p w:rsidR="003343DE" w:rsidRDefault="00AC0D62">
      <w:pPr>
        <w:pStyle w:val="Standard"/>
        <w:jc w:val="center"/>
        <w:rPr>
          <w:b/>
          <w:bCs/>
        </w:rPr>
      </w:pPr>
      <w:r>
        <w:rPr>
          <w:b/>
          <w:bCs/>
        </w:rPr>
        <w:t>Opis przedmiotu zamówienia dla części 2</w:t>
      </w:r>
    </w:p>
    <w:p w:rsidR="003343DE" w:rsidRDefault="00AC0D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„Odbiór (transport) i zagospodarowanie odpadów z szaletów miejskich oraz cmentarzy komunalnych przy ul. Białej 3 oraz ul. Droga </w:t>
      </w:r>
      <w:r>
        <w:rPr>
          <w:b/>
          <w:bCs/>
        </w:rPr>
        <w:t>Męczenników Majdanka 71”</w:t>
      </w:r>
    </w:p>
    <w:p w:rsidR="003343DE" w:rsidRDefault="003343DE">
      <w:pPr>
        <w:pStyle w:val="Standard"/>
        <w:jc w:val="both"/>
      </w:pPr>
    </w:p>
    <w:p w:rsidR="003343DE" w:rsidRDefault="00AC0D62">
      <w:pPr>
        <w:pStyle w:val="Standard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  <w:bCs/>
        </w:rPr>
        <w:t>Szalety miejskie</w:t>
      </w:r>
    </w:p>
    <w:p w:rsidR="003343DE" w:rsidRDefault="00AC0D62">
      <w:pPr>
        <w:pStyle w:val="Akapitzlist"/>
        <w:numPr>
          <w:ilvl w:val="0"/>
          <w:numId w:val="4"/>
        </w:numPr>
        <w:jc w:val="both"/>
      </w:pPr>
      <w:r>
        <w:t>Odbiór i zagospodarowanie odpadów o kodach 20 03 01 z szaletów miejskich wraz dostarczeniem pojemników</w:t>
      </w:r>
    </w:p>
    <w:p w:rsidR="003343DE" w:rsidRDefault="00AC0D62">
      <w:pPr>
        <w:pStyle w:val="Akapitzlist"/>
        <w:numPr>
          <w:ilvl w:val="0"/>
          <w:numId w:val="1"/>
        </w:numPr>
        <w:jc w:val="both"/>
      </w:pPr>
      <w:r>
        <w:t>Lokalizacja odbioru odpadów: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ul. Zamkowa Lublin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w Ogrodzie Saskim, Al. Racławick</w:t>
      </w:r>
      <w:r>
        <w:t>ie 3, 20-059 Lublin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przy Placu Litewskim, ul. 3Maja 1/1, 20-078 Lublin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w Parku Ludowym, budynek A, Aleja J. Piłsudskiego 15 a Lublin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w Parku Ludowym, budynek B, Aleja J. Piłsudskiego 15 a Lublin</w:t>
      </w:r>
    </w:p>
    <w:p w:rsidR="003343DE" w:rsidRDefault="00AC0D62">
      <w:pPr>
        <w:pStyle w:val="Akapitzlist"/>
        <w:numPr>
          <w:ilvl w:val="0"/>
          <w:numId w:val="1"/>
        </w:numPr>
        <w:jc w:val="both"/>
      </w:pPr>
      <w:r>
        <w:t>Zamawiający zast</w:t>
      </w:r>
      <w:r>
        <w:t>rzega sobie możliwość zmiany ilości szaletów tj. zwiększenia lub zmniejszenia liczby szaletów w trakcie trwania umowy.</w:t>
      </w:r>
    </w:p>
    <w:p w:rsidR="003343DE" w:rsidRDefault="00AC0D62">
      <w:pPr>
        <w:pStyle w:val="Akapitzlist"/>
        <w:numPr>
          <w:ilvl w:val="0"/>
          <w:numId w:val="1"/>
        </w:numPr>
        <w:jc w:val="both"/>
      </w:pPr>
      <w:r>
        <w:t>Stosowane pojemniki 240 l w ilości 5 sztuk, dostarczone przez wykonawcę usługi (Zamawiający nie dysponuje pojemnikami).</w:t>
      </w:r>
    </w:p>
    <w:p w:rsidR="003343DE" w:rsidRDefault="00AC0D62">
      <w:pPr>
        <w:pStyle w:val="Akapitzlist"/>
        <w:numPr>
          <w:ilvl w:val="0"/>
          <w:numId w:val="1"/>
        </w:numPr>
        <w:jc w:val="both"/>
      </w:pPr>
      <w:r>
        <w:t xml:space="preserve">Ustawienie </w:t>
      </w:r>
      <w:r>
        <w:t>pojemników :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ul. Zamkowa – 1 sztuka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w Ogrodzie Saskim – 1 sztuka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przy Placu Litewskim – 1 sztuka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w Parku Ludowym – 1 sztuka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miejski w Parku Ludowym – 1 sztuka</w:t>
      </w:r>
    </w:p>
    <w:p w:rsidR="003343DE" w:rsidRDefault="00AC0D62">
      <w:pPr>
        <w:pStyle w:val="Akapitzlist"/>
        <w:numPr>
          <w:ilvl w:val="0"/>
          <w:numId w:val="1"/>
        </w:numPr>
        <w:jc w:val="both"/>
      </w:pPr>
      <w:r>
        <w:t>Odbiór odpadów stałych komunal</w:t>
      </w:r>
      <w:r>
        <w:t>nych z pojemników ma odbywać się w sposób następujący: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ul. Zamkowa – raz w tygodniu przez cały rok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Plac Litewski – raz w tygodniu przez cały rok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w Ogrodzie Saskim – raz na dwa tygodnie / co drugi tydzień przez cały rok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w Parku L</w:t>
      </w:r>
      <w:r>
        <w:t>udowym budynek A - raz na dwa tygodnie / co drugi tydzień przez cały rok</w:t>
      </w:r>
    </w:p>
    <w:p w:rsidR="003343DE" w:rsidRDefault="00AC0D62">
      <w:pPr>
        <w:pStyle w:val="Akapitzlist"/>
        <w:numPr>
          <w:ilvl w:val="1"/>
          <w:numId w:val="1"/>
        </w:numPr>
        <w:jc w:val="both"/>
      </w:pPr>
      <w:r>
        <w:t>Szalet w Parku Ludowym budynek B - raz na dwa tygodnie / co drugi tydzień przez cały rok</w:t>
      </w:r>
    </w:p>
    <w:p w:rsidR="003343DE" w:rsidRDefault="00AC0D62">
      <w:pPr>
        <w:pStyle w:val="Standard"/>
        <w:ind w:left="708"/>
        <w:jc w:val="both"/>
      </w:pPr>
      <w:r>
        <w:t>Częstotliwość odbioru odpadów może ulec zmianie w trakcie trwania umowy.</w:t>
      </w:r>
    </w:p>
    <w:p w:rsidR="003343DE" w:rsidRDefault="003343DE">
      <w:pPr>
        <w:pStyle w:val="Akapitzlist"/>
        <w:jc w:val="both"/>
      </w:pPr>
    </w:p>
    <w:p w:rsidR="003343DE" w:rsidRDefault="003343DE">
      <w:pPr>
        <w:pStyle w:val="Akapitzlist"/>
        <w:jc w:val="both"/>
      </w:pPr>
    </w:p>
    <w:p w:rsidR="003343DE" w:rsidRDefault="003343DE">
      <w:pPr>
        <w:pStyle w:val="Akapitzlist"/>
        <w:jc w:val="both"/>
      </w:pPr>
    </w:p>
    <w:p w:rsidR="003343DE" w:rsidRDefault="003343DE">
      <w:pPr>
        <w:pStyle w:val="Akapitzlist"/>
        <w:jc w:val="both"/>
      </w:pPr>
    </w:p>
    <w:p w:rsidR="003343DE" w:rsidRDefault="003343DE">
      <w:pPr>
        <w:pStyle w:val="Akapitzlist"/>
        <w:jc w:val="both"/>
      </w:pPr>
    </w:p>
    <w:p w:rsidR="003343DE" w:rsidRDefault="00AC0D62">
      <w:pPr>
        <w:pStyle w:val="Akapitzlist"/>
        <w:numPr>
          <w:ilvl w:val="0"/>
          <w:numId w:val="1"/>
        </w:numPr>
        <w:jc w:val="both"/>
      </w:pPr>
      <w:r>
        <w:t>Dzień odbioru od</w:t>
      </w:r>
      <w:r>
        <w:t>padów- piątek szalet ul. Zamkowa i Plac Litewski -  2022 r.</w:t>
      </w:r>
    </w:p>
    <w:tbl>
      <w:tblPr>
        <w:tblW w:w="5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1720"/>
        <w:gridCol w:w="1720"/>
      </w:tblGrid>
      <w:tr w:rsidR="003343D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ODBIÓR ODPADÓW</w:t>
            </w:r>
          </w:p>
        </w:tc>
        <w:tc>
          <w:tcPr>
            <w:tcW w:w="17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7,14,21,28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4,11,18,25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4,11,18,25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1,8,15,22,29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6,13,20,27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3,10,17,24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1,8,15,22,29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5,12,19,26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2,9,16,23,30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7,14,21,28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4,10,18,25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72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2,9,16,23,30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343DE" w:rsidRDefault="003343DE">
      <w:pPr>
        <w:pStyle w:val="Standard"/>
        <w:jc w:val="both"/>
      </w:pPr>
    </w:p>
    <w:p w:rsidR="003343DE" w:rsidRDefault="00AC0D62">
      <w:pPr>
        <w:pStyle w:val="Akapitzlist"/>
        <w:numPr>
          <w:ilvl w:val="0"/>
          <w:numId w:val="1"/>
        </w:numPr>
        <w:jc w:val="both"/>
      </w:pPr>
      <w:r>
        <w:t>Dzień odbioru odpadów- piątek szalet Ogród Saski, Park Ludowy budynek A i B – 2022 r.</w:t>
      </w:r>
    </w:p>
    <w:tbl>
      <w:tblPr>
        <w:tblW w:w="51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708"/>
        <w:gridCol w:w="1712"/>
      </w:tblGrid>
      <w:tr w:rsidR="003343DE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ODBIÓR ODPADÓW</w:t>
            </w:r>
          </w:p>
        </w:tc>
        <w:tc>
          <w:tcPr>
            <w:tcW w:w="17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1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7,21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4,18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11,25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8,22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6,20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3,17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3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1,15,29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12,26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9,23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7,21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4,18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70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3</w:t>
            </w:r>
          </w:p>
        </w:tc>
        <w:tc>
          <w:tcPr>
            <w:tcW w:w="1712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2,16,30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343DE" w:rsidRDefault="003343DE">
      <w:pPr>
        <w:pStyle w:val="Akapitzlist"/>
        <w:jc w:val="both"/>
      </w:pPr>
    </w:p>
    <w:p w:rsidR="003343DE" w:rsidRDefault="003343DE">
      <w:pPr>
        <w:pStyle w:val="Akapitzlist"/>
        <w:ind w:left="1440"/>
        <w:jc w:val="both"/>
      </w:pPr>
    </w:p>
    <w:p w:rsidR="003343DE" w:rsidRDefault="003343DE">
      <w:pPr>
        <w:pStyle w:val="Akapitzlist"/>
        <w:ind w:left="1440"/>
        <w:jc w:val="both"/>
      </w:pPr>
    </w:p>
    <w:p w:rsidR="003343DE" w:rsidRDefault="00AC0D62">
      <w:pPr>
        <w:pStyle w:val="Akapitzlist"/>
        <w:numPr>
          <w:ilvl w:val="0"/>
          <w:numId w:val="5"/>
        </w:numPr>
        <w:jc w:val="both"/>
      </w:pPr>
      <w:r>
        <w:t>Dzień odbioru odpadów- piątek szalet ul. Zamkowa i Plac Litewski - 2023</w:t>
      </w:r>
      <w:r>
        <w:t xml:space="preserve"> r.</w:t>
      </w:r>
    </w:p>
    <w:tbl>
      <w:tblPr>
        <w:tblW w:w="5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1720"/>
        <w:gridCol w:w="1720"/>
      </w:tblGrid>
      <w:tr w:rsidR="003343DE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ODBIÓR ODPADÓW</w:t>
            </w:r>
          </w:p>
        </w:tc>
        <w:tc>
          <w:tcPr>
            <w:tcW w:w="17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13,20,27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3,10,17,24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3,10,17,24,31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7,14,21,28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5,12,19,26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2,9,16,23,30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7,14,21,28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4,11,18,25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1,8,15,22,29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6,13,20,27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3,10,17,24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72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720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1,8,15,22,29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343DE" w:rsidRDefault="003343DE">
      <w:pPr>
        <w:pStyle w:val="Standard"/>
        <w:jc w:val="both"/>
      </w:pPr>
    </w:p>
    <w:p w:rsidR="003343DE" w:rsidRDefault="00AC0D62">
      <w:pPr>
        <w:pStyle w:val="Akapitzlist"/>
        <w:numPr>
          <w:ilvl w:val="0"/>
          <w:numId w:val="5"/>
        </w:numPr>
        <w:jc w:val="both"/>
      </w:pPr>
      <w:r>
        <w:t>Dzień odbioru odpadów- piątek szalet Ogród Saski, Park Ludowy budynek A i B - 2023r.</w:t>
      </w:r>
    </w:p>
    <w:tbl>
      <w:tblPr>
        <w:tblW w:w="51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1708"/>
        <w:gridCol w:w="1712"/>
      </w:tblGrid>
      <w:tr w:rsidR="003343DE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ODBIÓR ODPADÓW</w:t>
            </w:r>
          </w:p>
        </w:tc>
        <w:tc>
          <w:tcPr>
            <w:tcW w:w="170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71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DATA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STYCZEŃ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13,27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LUTY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10,24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10,24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KWIECIEŃ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7,21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MAJ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5,19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CZERWIEC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3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2,16,30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LIPIEC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14,28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SIERPIEŃ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11,25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WRZESIEŃ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8,22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PAŹDZIERNIK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6,20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LISTOPAD</w:t>
            </w: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2</w:t>
            </w: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3,17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GRUDZIEŃ</w:t>
            </w:r>
          </w:p>
        </w:tc>
        <w:tc>
          <w:tcPr>
            <w:tcW w:w="170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jc w:val="both"/>
            </w:pPr>
            <w:r>
              <w:t>3</w:t>
            </w:r>
          </w:p>
        </w:tc>
        <w:tc>
          <w:tcPr>
            <w:tcW w:w="1712" w:type="dxa"/>
            <w:tcBorders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AC0D62">
            <w:pPr>
              <w:pStyle w:val="Standard"/>
              <w:spacing w:after="0" w:line="240" w:lineRule="auto"/>
              <w:jc w:val="both"/>
            </w:pPr>
            <w:r>
              <w:t>1,15,29</w:t>
            </w:r>
          </w:p>
        </w:tc>
      </w:tr>
      <w:tr w:rsidR="003343D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12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3DE" w:rsidRDefault="003343DE">
            <w:pPr>
              <w:pStyle w:val="Standard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343DE" w:rsidRDefault="003343DE">
      <w:pPr>
        <w:pStyle w:val="Akapitzlist"/>
        <w:ind w:left="1440"/>
        <w:jc w:val="both"/>
      </w:pPr>
    </w:p>
    <w:p w:rsidR="003343DE" w:rsidRDefault="003343DE">
      <w:pPr>
        <w:pageBreakBefore/>
        <w:suppressAutoHyphens w:val="0"/>
      </w:pPr>
    </w:p>
    <w:p w:rsidR="003343DE" w:rsidRDefault="00AC0D62">
      <w:pPr>
        <w:pStyle w:val="Standard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rPr>
          <w:b/>
          <w:bCs/>
        </w:rPr>
        <w:t>Cmentarze miejskie</w:t>
      </w:r>
    </w:p>
    <w:p w:rsidR="003343DE" w:rsidRDefault="00AC0D62">
      <w:pPr>
        <w:pStyle w:val="Standard"/>
        <w:numPr>
          <w:ilvl w:val="0"/>
          <w:numId w:val="6"/>
        </w:numPr>
        <w:jc w:val="both"/>
      </w:pPr>
      <w:r>
        <w:rPr>
          <w:rFonts w:cs="Calibri"/>
          <w:sz w:val="20"/>
          <w:szCs w:val="20"/>
        </w:rPr>
        <w:t xml:space="preserve">Przedmiotem zamówienia jest usługa zebrania a następnie wywozu i zagospodarowania i/lub utylizacji zebranych </w:t>
      </w:r>
      <w:r>
        <w:rPr>
          <w:rFonts w:cs="Calibri"/>
          <w:sz w:val="20"/>
          <w:szCs w:val="20"/>
        </w:rPr>
        <w:t xml:space="preserve">zmieszanych odpadów komunalnych oraz odpadów nieulegających biodegradacji z terenu cmentarzy komunalnych przy ulicy Białej 3 oraz ul. Droga Męczenników Majdanka 71 zgodnie z obowiązującymi przepisami </w:t>
      </w:r>
      <w:r>
        <w:rPr>
          <w:rFonts w:cs="Arial"/>
          <w:sz w:val="20"/>
          <w:szCs w:val="20"/>
        </w:rPr>
        <w:t>wraz z podstawieniem odpowiednich pojemników na odpady.</w:t>
      </w:r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 xml:space="preserve">Zbiórka odpadów odbywać się będzie z podziałem na </w:t>
      </w:r>
      <w:r>
        <w:rPr>
          <w:rFonts w:cs="Calibri"/>
          <w:sz w:val="20"/>
          <w:szCs w:val="20"/>
        </w:rPr>
        <w:t xml:space="preserve">zmieszane odpady komunalne </w:t>
      </w:r>
      <w:r>
        <w:rPr>
          <w:sz w:val="20"/>
          <w:szCs w:val="20"/>
        </w:rPr>
        <w:t>(kod 20 03 01), inne odpady nie ulegające biodegradacji (kod 20 02 03),</w:t>
      </w:r>
      <w:r>
        <w:rPr>
          <w:rFonts w:cs="Calibri"/>
          <w:sz w:val="20"/>
          <w:szCs w:val="20"/>
        </w:rPr>
        <w:t xml:space="preserve"> odpady ulegające biodegradacji ( 20 02 01)</w:t>
      </w:r>
      <w:r>
        <w:rPr>
          <w:sz w:val="20"/>
          <w:szCs w:val="20"/>
        </w:rPr>
        <w:t xml:space="preserve">. </w:t>
      </w:r>
    </w:p>
    <w:p w:rsidR="003343DE" w:rsidRDefault="00AC0D62">
      <w:pPr>
        <w:pStyle w:val="Standard"/>
        <w:numPr>
          <w:ilvl w:val="0"/>
          <w:numId w:val="6"/>
        </w:numPr>
        <w:jc w:val="both"/>
      </w:pPr>
      <w:r>
        <w:rPr>
          <w:sz w:val="20"/>
          <w:szCs w:val="20"/>
        </w:rPr>
        <w:t>Odbiór i wywóz odpadów dokonywany będzie samochodem specjalist</w:t>
      </w:r>
      <w:r>
        <w:rPr>
          <w:sz w:val="20"/>
          <w:szCs w:val="20"/>
        </w:rPr>
        <w:t>ycznym.</w:t>
      </w:r>
    </w:p>
    <w:p w:rsidR="003343DE" w:rsidRDefault="00AC0D62">
      <w:pPr>
        <w:pStyle w:val="Standard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Usługa obejmuje, w szczególności:</w:t>
      </w:r>
    </w:p>
    <w:p w:rsidR="003343DE" w:rsidRDefault="00AC0D62">
      <w:pPr>
        <w:pStyle w:val="Standard"/>
        <w:numPr>
          <w:ilvl w:val="0"/>
          <w:numId w:val="7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Dostarczenie we wskazane przez Zamawiającego miejsca następującej ilość pojemników:</w:t>
      </w:r>
    </w:p>
    <w:p w:rsidR="003343DE" w:rsidRDefault="00AC0D62">
      <w:pPr>
        <w:pStyle w:val="Standard"/>
        <w:numPr>
          <w:ilvl w:val="0"/>
          <w:numId w:val="8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Droga Męczenników Majdanka: 1100 l – 180 szt. siatkowe – 60 szt.,</w:t>
      </w:r>
    </w:p>
    <w:p w:rsidR="003343DE" w:rsidRDefault="00AC0D62">
      <w:pPr>
        <w:pStyle w:val="Standard"/>
        <w:numPr>
          <w:ilvl w:val="0"/>
          <w:numId w:val="8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Biała : 1100 l – 12 szt. siatkowe 7 szt.</w:t>
      </w:r>
    </w:p>
    <w:p w:rsidR="003343DE" w:rsidRDefault="00AC0D62">
      <w:pPr>
        <w:pStyle w:val="Standard"/>
        <w:numPr>
          <w:ilvl w:val="0"/>
          <w:numId w:val="8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kontener 10 m3 – 1 szt.</w:t>
      </w:r>
      <w:r>
        <w:rPr>
          <w:rFonts w:cs="Calibri"/>
          <w:sz w:val="20"/>
          <w:szCs w:val="20"/>
        </w:rPr>
        <w:t xml:space="preserve"> – cmentarz przy ul. Białej lub przy ul. Męczenników Majdanka,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w zależności od potrzeb Zamawiającego;</w:t>
      </w:r>
    </w:p>
    <w:p w:rsidR="003343DE" w:rsidRDefault="00AC0D62">
      <w:pPr>
        <w:pStyle w:val="Standard"/>
        <w:numPr>
          <w:ilvl w:val="0"/>
          <w:numId w:val="8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Pojemniki 1100 l w kolorach szarym lub czarnym, pojemniki siatkowe w kolorze szarym na cmentarzu przy ul. Białej, w kolorach białym lub szarym na cmentar</w:t>
      </w:r>
      <w:r>
        <w:rPr>
          <w:rFonts w:cs="Calibri"/>
          <w:sz w:val="20"/>
          <w:szCs w:val="20"/>
        </w:rPr>
        <w:t xml:space="preserve">zu przy u. Droga Męczenników Majdanka 71;  </w:t>
      </w:r>
    </w:p>
    <w:p w:rsidR="003343DE" w:rsidRDefault="00AC0D62">
      <w:pPr>
        <w:pStyle w:val="Standard"/>
        <w:numPr>
          <w:ilvl w:val="0"/>
          <w:numId w:val="8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pojemniki siatkowe o pojemności 1,1-1,8 m sześciennych</w:t>
      </w:r>
    </w:p>
    <w:p w:rsidR="003343DE" w:rsidRDefault="00AC0D62">
      <w:pPr>
        <w:pStyle w:val="Standard"/>
        <w:numPr>
          <w:ilvl w:val="0"/>
          <w:numId w:val="7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Zbiórkę odpadów w odpowiednich pojemnikach z podziałem na zmieszane odpady komunalne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 i odpady nie ulegające biodegradacji, odpady podlegające biodegradacji</w:t>
      </w:r>
    </w:p>
    <w:p w:rsidR="003343DE" w:rsidRDefault="00AC0D62">
      <w:pPr>
        <w:pStyle w:val="Standard"/>
        <w:numPr>
          <w:ilvl w:val="0"/>
          <w:numId w:val="7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Odpowiednie oznakowanie i utrzymywanie pojemników i kontenerów do gromadzenia odpadów we właściwym stanie technicznym, sanitarnym i estetycznym;</w:t>
      </w:r>
    </w:p>
    <w:p w:rsidR="003343DE" w:rsidRDefault="00AC0D62">
      <w:pPr>
        <w:pStyle w:val="Standard"/>
        <w:numPr>
          <w:ilvl w:val="0"/>
          <w:numId w:val="7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Uprzątnięcie okolicy ustawienia pojemników po czynności odbioru odpadów</w:t>
      </w:r>
    </w:p>
    <w:p w:rsidR="003343DE" w:rsidRDefault="00AC0D62">
      <w:pPr>
        <w:pStyle w:val="Standard"/>
        <w:numPr>
          <w:ilvl w:val="0"/>
          <w:numId w:val="7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Odbiór odpadów będzie się odbywał po zg</w:t>
      </w:r>
      <w:r>
        <w:rPr>
          <w:rFonts w:cs="Calibri"/>
          <w:sz w:val="20"/>
          <w:szCs w:val="20"/>
        </w:rPr>
        <w:t>łoszeniu telefonicznym lub faxem nie później niż w następnym dniu roboczym od dnia zgłoszenia</w:t>
      </w:r>
    </w:p>
    <w:p w:rsidR="003343DE" w:rsidRDefault="00AC0D62">
      <w:pPr>
        <w:pStyle w:val="Standard"/>
        <w:numPr>
          <w:ilvl w:val="0"/>
          <w:numId w:val="7"/>
        </w:numPr>
      </w:pPr>
      <w:r>
        <w:rPr>
          <w:rFonts w:cs="Calibri"/>
          <w:sz w:val="20"/>
          <w:szCs w:val="20"/>
        </w:rPr>
        <w:t>Zagospodarowanie odpadów zgodnie z obowiązującymi przepisami.</w:t>
      </w:r>
    </w:p>
    <w:sectPr w:rsidR="003343D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62" w:rsidRDefault="00AC0D62">
      <w:pPr>
        <w:spacing w:after="0" w:line="240" w:lineRule="auto"/>
      </w:pPr>
      <w:r>
        <w:separator/>
      </w:r>
    </w:p>
  </w:endnote>
  <w:endnote w:type="continuationSeparator" w:id="0">
    <w:p w:rsidR="00AC0D62" w:rsidRDefault="00A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23" w:rsidRDefault="00AC0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62" w:rsidRDefault="00AC0D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0D62" w:rsidRDefault="00AC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FEA"/>
    <w:multiLevelType w:val="multilevel"/>
    <w:tmpl w:val="FD1A6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EB58AC"/>
    <w:multiLevelType w:val="multilevel"/>
    <w:tmpl w:val="1A0248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4F33"/>
    <w:multiLevelType w:val="multilevel"/>
    <w:tmpl w:val="54BC24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6A852A3"/>
    <w:multiLevelType w:val="multilevel"/>
    <w:tmpl w:val="F91EA19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77CB2"/>
    <w:multiLevelType w:val="multilevel"/>
    <w:tmpl w:val="F84C3BD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82F09"/>
    <w:multiLevelType w:val="multilevel"/>
    <w:tmpl w:val="4B4E8888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7BDA3A50"/>
    <w:multiLevelType w:val="multilevel"/>
    <w:tmpl w:val="99AE0C8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43DE"/>
    <w:rsid w:val="000760BB"/>
    <w:rsid w:val="003343DE"/>
    <w:rsid w:val="00A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D926F-5580-4411-BAB1-6745F0D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Wojtek</cp:lastModifiedBy>
  <cp:revision>2</cp:revision>
  <dcterms:created xsi:type="dcterms:W3CDTF">2021-10-18T19:51:00Z</dcterms:created>
  <dcterms:modified xsi:type="dcterms:W3CDTF">2021-10-18T19:51:00Z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