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071F1E83" w14:textId="77777777" w:rsidR="00AD6D42" w:rsidRDefault="00AD6D42" w:rsidP="005C609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14:paraId="3BE46CCE" w14:textId="32371B4D" w:rsidR="005C6098" w:rsidRPr="00C62CB1" w:rsidRDefault="005C6098" w:rsidP="005C609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1ADB0F9" w14:textId="77777777" w:rsidR="005440D9" w:rsidRDefault="005440D9" w:rsidP="005440D9">
      <w:pPr>
        <w:pStyle w:val="Standard"/>
        <w:spacing w:line="276" w:lineRule="auto"/>
        <w:jc w:val="both"/>
      </w:pPr>
      <w:bookmarkStart w:id="0" w:name="_Hlk80649037"/>
      <w:r>
        <w:rPr>
          <w:rFonts w:ascii="Cambria" w:hAnsi="Cambria"/>
          <w:b/>
          <w:lang w:val="pl-PL"/>
        </w:rPr>
        <w:t>Lubelskie Przedsiębiorstwo Gospodarki Komunalnej Sp. z o.o.</w:t>
      </w:r>
      <w:r>
        <w:rPr>
          <w:rFonts w:ascii="Cambria" w:hAnsi="Cambria"/>
          <w:lang w:val="pl-PL"/>
        </w:rPr>
        <w:t xml:space="preserve"> zwana dalej „Zamawiającym”,</w:t>
      </w:r>
    </w:p>
    <w:p w14:paraId="2F6B477B" w14:textId="77777777" w:rsidR="005440D9" w:rsidRDefault="005440D9" w:rsidP="005440D9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ul. Różana 1/2A, 20-538 Lublin,</w:t>
      </w:r>
    </w:p>
    <w:p w14:paraId="41A1F973" w14:textId="77777777" w:rsidR="005440D9" w:rsidRDefault="005440D9" w:rsidP="005440D9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NIP: 876-23-13-291, REGON: 871118626,</w:t>
      </w:r>
    </w:p>
    <w:p w14:paraId="7DEB7A5A" w14:textId="77777777" w:rsidR="005440D9" w:rsidRDefault="005440D9" w:rsidP="005440D9">
      <w:pPr>
        <w:pStyle w:val="Standard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nr telefonu +48 (81) 524 35 03,</w:t>
      </w:r>
    </w:p>
    <w:p w14:paraId="4DC1DD22" w14:textId="77777777" w:rsidR="005440D9" w:rsidRDefault="005440D9" w:rsidP="005440D9">
      <w:pPr>
        <w:pStyle w:val="Standard"/>
        <w:spacing w:line="276" w:lineRule="auto"/>
        <w:jc w:val="both"/>
        <w:outlineLvl w:val="3"/>
      </w:pPr>
      <w:r>
        <w:rPr>
          <w:rFonts w:ascii="Cambria" w:hAnsi="Cambria" w:cs="Arial"/>
          <w:bCs/>
          <w:lang w:val="pl-PL"/>
        </w:rPr>
        <w:t xml:space="preserve">Elektroniczna Skrzynka Podawcza: </w:t>
      </w:r>
      <w:bookmarkStart w:id="1" w:name="_Hlk84364420"/>
      <w:r>
        <w:rPr>
          <w:rFonts w:ascii="Cambria" w:hAnsi="Cambria" w:cs="Arial"/>
          <w:bCs/>
          <w:lang w:val="pl-PL"/>
        </w:rPr>
        <w:t>LPGKLUBLIN</w:t>
      </w:r>
      <w:bookmarkEnd w:id="1"/>
      <w:r>
        <w:rPr>
          <w:rFonts w:ascii="Cambria" w:hAnsi="Cambria"/>
          <w:color w:val="0070C0"/>
          <w:lang w:val="pl-PL"/>
        </w:rPr>
        <w:t xml:space="preserve"> </w:t>
      </w:r>
      <w:r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>
        <w:rPr>
          <w:rFonts w:ascii="Cambria" w:hAnsi="Cambria" w:cs="Arial"/>
          <w:bCs/>
          <w:lang w:val="pl-PL"/>
        </w:rPr>
        <w:t>ePUAP</w:t>
      </w:r>
      <w:proofErr w:type="spellEnd"/>
      <w:r>
        <w:rPr>
          <w:rFonts w:ascii="Cambria" w:hAnsi="Cambria" w:cs="Arial"/>
          <w:bCs/>
          <w:lang w:val="pl-PL"/>
        </w:rPr>
        <w:t xml:space="preserve"> pod adresem </w:t>
      </w:r>
      <w:hyperlink r:id="rId8" w:history="1">
        <w:r>
          <w:rPr>
            <w:rFonts w:ascii="Cambria" w:hAnsi="Cambria" w:cs="Arial"/>
            <w:b/>
            <w:color w:val="0070C0"/>
            <w:lang w:val="pl-PL"/>
          </w:rPr>
          <w:t>https://epuap.gov.pl/wps/portal</w:t>
        </w:r>
      </w:hyperlink>
    </w:p>
    <w:p w14:paraId="214D46BB" w14:textId="77777777" w:rsidR="005440D9" w:rsidRDefault="005440D9" w:rsidP="005440D9">
      <w:pPr>
        <w:pStyle w:val="Standard"/>
        <w:spacing w:line="276" w:lineRule="auto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Poczta elektroniczna [e-mail]: </w:t>
      </w:r>
      <w:hyperlink r:id="rId9" w:history="1">
        <w:r>
          <w:rPr>
            <w:rFonts w:ascii="Cambria" w:hAnsi="Cambria" w:cs="Calibri"/>
            <w:b/>
            <w:color w:val="0070C0"/>
            <w:lang w:val="pl-PL"/>
          </w:rPr>
          <w:t>biuro@lpgk.lublin.pl</w:t>
        </w:r>
      </w:hyperlink>
    </w:p>
    <w:p w14:paraId="2C9F448F" w14:textId="77777777" w:rsidR="005440D9" w:rsidRDefault="005440D9" w:rsidP="005440D9">
      <w:pPr>
        <w:pStyle w:val="Standard"/>
        <w:spacing w:line="276" w:lineRule="auto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Adres internetowy Zamawiającego [URL]: </w:t>
      </w:r>
      <w:hyperlink r:id="rId10" w:history="1">
        <w:r>
          <w:rPr>
            <w:rFonts w:ascii="Cambria" w:hAnsi="Cambria"/>
            <w:b/>
            <w:color w:val="0070C0"/>
            <w:lang w:val="pl-PL"/>
          </w:rPr>
          <w:t>https://lpgk.lublin.pl</w:t>
        </w:r>
      </w:hyperlink>
    </w:p>
    <w:p w14:paraId="6A47605B" w14:textId="7515E681" w:rsidR="005C6098" w:rsidRPr="00BC4934" w:rsidRDefault="005440D9" w:rsidP="005440D9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>
          <w:rPr>
            <w:rFonts w:ascii="Cambria" w:hAnsi="Cambria"/>
            <w:b/>
            <w:bCs/>
            <w:color w:val="0070C0"/>
          </w:rPr>
          <w:t>https://lpgk.lublin.pl/biuletyn/zamowienia-publiczne/</w:t>
        </w:r>
      </w:hyperlink>
      <w:bookmarkEnd w:id="0"/>
      <w:r w:rsidR="005C6098" w:rsidRPr="00BC4934">
        <w:rPr>
          <w:rFonts w:ascii="Cambria" w:hAnsi="Cambria"/>
          <w:color w:val="0070C0"/>
        </w:rPr>
        <w:t xml:space="preserve"> </w:t>
      </w:r>
    </w:p>
    <w:p w14:paraId="0AADCEE3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1D364CFA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C942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52D7D176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5C6098" w:rsidRPr="00EA5938">
        <w:rPr>
          <w:rFonts w:ascii="Cambria" w:hAnsi="Cambria"/>
          <w:b/>
          <w:i/>
        </w:rPr>
        <w:t>„</w:t>
      </w:r>
      <w:r w:rsidR="001E0295" w:rsidRPr="001E0295">
        <w:rPr>
          <w:rFonts w:ascii="Cambria" w:hAnsi="Cambria"/>
          <w:b/>
          <w:i/>
        </w:rPr>
        <w:t>Odbiór (transport) i zagospodarowanie odpadów z Punktu Selektywnej Zbiórki Odpadów Komunalnych, szaletów miejskich oraz cmentarzy komunalnych przy ulicy Białej 3 oraz ul. Droga Męczenników Majdanka 71</w:t>
      </w:r>
      <w:r w:rsidR="001E0295">
        <w:rPr>
          <w:rFonts w:ascii="Cambria" w:hAnsi="Cambria"/>
          <w:b/>
          <w:i/>
        </w:rPr>
        <w:t>”</w:t>
      </w:r>
      <w:r w:rsidR="005C6098" w:rsidRPr="00EA5938">
        <w:rPr>
          <w:rFonts w:ascii="Cambria" w:hAnsi="Cambria"/>
          <w:i/>
        </w:rPr>
        <w:t>,</w:t>
      </w:r>
      <w:r w:rsidR="005C6098" w:rsidRPr="00EA5938">
        <w:rPr>
          <w:rFonts w:ascii="Cambria" w:hAnsi="Cambria"/>
        </w:rPr>
        <w:t xml:space="preserve"> </w:t>
      </w:r>
      <w:r w:rsidR="005C6098" w:rsidRPr="00EA5938">
        <w:rPr>
          <w:rFonts w:ascii="Cambria" w:hAnsi="Cambria"/>
          <w:snapToGrid w:val="0"/>
        </w:rPr>
        <w:t>p</w:t>
      </w:r>
      <w:r w:rsidR="005C6098" w:rsidRPr="00EA5938">
        <w:rPr>
          <w:rFonts w:ascii="Cambria" w:hAnsi="Cambria"/>
        </w:rPr>
        <w:t>rowadzonego przez</w:t>
      </w:r>
      <w:r w:rsidR="005C6098" w:rsidRPr="00EA5938">
        <w:rPr>
          <w:rFonts w:ascii="Cambria" w:hAnsi="Cambria"/>
          <w:b/>
        </w:rPr>
        <w:t xml:space="preserve"> </w:t>
      </w:r>
      <w:r w:rsidR="001E0295">
        <w:rPr>
          <w:rFonts w:ascii="Cambria" w:hAnsi="Cambria"/>
          <w:b/>
        </w:rPr>
        <w:t xml:space="preserve">Lubelskie Przedsiębiorstwo Gospodarki Komunalnej </w:t>
      </w:r>
      <w:r w:rsidR="001E0295">
        <w:rPr>
          <w:rFonts w:ascii="Cambria" w:hAnsi="Cambria"/>
          <w:b/>
        </w:rPr>
        <w:br/>
        <w:t>Sp. z o.o.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5C6098" w:rsidRPr="00275872" w14:paraId="37BED343" w14:textId="77777777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5C6098" w:rsidRPr="00E35647" w:rsidRDefault="005C6098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5C6098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86D6E" w14:textId="77777777" w:rsidR="005C6098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4CA52A2F" w14:textId="0394B90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[Mg lub tona]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613AF6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5C6098" w:rsidRPr="00275872" w14:paraId="35186564" w14:textId="77777777" w:rsidTr="005C6098">
        <w:tc>
          <w:tcPr>
            <w:tcW w:w="663" w:type="dxa"/>
            <w:shd w:val="clear" w:color="auto" w:fill="FFFFFF"/>
          </w:tcPr>
          <w:p w14:paraId="2EBB88C8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5878F61C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DD00DFC" w14:textId="77777777" w:rsidTr="005C6098">
        <w:tc>
          <w:tcPr>
            <w:tcW w:w="663" w:type="dxa"/>
            <w:shd w:val="clear" w:color="auto" w:fill="FFFFFF"/>
          </w:tcPr>
          <w:p w14:paraId="03F6835A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497DA5A7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26684634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12"/>
      <w:footerReference w:type="defaul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C66F" w14:textId="77777777" w:rsidR="00AD1240" w:rsidRDefault="00AD1240" w:rsidP="00AF0EDA">
      <w:r>
        <w:separator/>
      </w:r>
    </w:p>
  </w:endnote>
  <w:endnote w:type="continuationSeparator" w:id="0">
    <w:p w14:paraId="47AC0163" w14:textId="77777777" w:rsidR="00AD1240" w:rsidRDefault="00AD12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4F8A9F7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10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10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A4E" w14:textId="77777777" w:rsidR="00AD1240" w:rsidRDefault="00AD1240" w:rsidP="00AF0EDA">
      <w:r>
        <w:separator/>
      </w:r>
    </w:p>
  </w:footnote>
  <w:footnote w:type="continuationSeparator" w:id="0">
    <w:p w14:paraId="53C82F67" w14:textId="77777777" w:rsidR="00AD1240" w:rsidRDefault="00AD124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D550" w14:textId="62C20B31" w:rsidR="005C6098" w:rsidRPr="005440D9" w:rsidRDefault="005440D9" w:rsidP="005440D9">
    <w:pPr>
      <w:pStyle w:val="Nagwek"/>
      <w:spacing w:line="276" w:lineRule="auto"/>
      <w:jc w:val="center"/>
    </w:pPr>
    <w:r>
      <w:rPr>
        <w:rFonts w:ascii="Cambria" w:hAnsi="Cambria"/>
        <w:sz w:val="20"/>
      </w:rPr>
      <w:t xml:space="preserve">Przetarg nieograniczony na zadanie pn.: </w:t>
    </w:r>
    <w:r>
      <w:rPr>
        <w:rFonts w:ascii="Cambria" w:hAnsi="Cambria"/>
        <w:sz w:val="20"/>
      </w:rPr>
      <w:br/>
    </w:r>
    <w:r>
      <w:rPr>
        <w:rFonts w:ascii="Cambria" w:hAnsi="Cambria"/>
        <w:b/>
        <w:bCs/>
        <w:i/>
        <w:sz w:val="18"/>
        <w:szCs w:val="18"/>
      </w:rPr>
      <w:t xml:space="preserve">„Odbiór (transport) i zagospodarowanie odpadów z Punktu Selektywnej Zbiórki Odpadów Komunalnych, szaletów miejskich oraz cmentarzy komunalnych przy ulicy Białej 3 oraz </w:t>
    </w:r>
    <w:r>
      <w:rPr>
        <w:rFonts w:ascii="Cambria" w:hAnsi="Cambria"/>
        <w:b/>
        <w:bCs/>
        <w:i/>
        <w:sz w:val="18"/>
        <w:szCs w:val="18"/>
      </w:rPr>
      <w:br/>
      <w:t>ul. Droga Męczenników Majdanka 71”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C6D37"/>
    <w:rsid w:val="001D2E4A"/>
    <w:rsid w:val="001D472B"/>
    <w:rsid w:val="001E0295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440D9"/>
    <w:rsid w:val="00577433"/>
    <w:rsid w:val="00590DD2"/>
    <w:rsid w:val="005A04FC"/>
    <w:rsid w:val="005A403C"/>
    <w:rsid w:val="005B7BD7"/>
    <w:rsid w:val="005C6098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4C2B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240"/>
    <w:rsid w:val="00AD1300"/>
    <w:rsid w:val="00AD6D42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428C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EE3889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0D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gk.lublin.pl/biuletyn/zamowienia-publicz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pgk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pgk.lub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12691-1F9F-4079-9248-BDDC82F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Konrad Cichoń</cp:lastModifiedBy>
  <cp:revision>23</cp:revision>
  <cp:lastPrinted>2019-02-01T07:41:00Z</cp:lastPrinted>
  <dcterms:created xsi:type="dcterms:W3CDTF">2020-10-09T11:42:00Z</dcterms:created>
  <dcterms:modified xsi:type="dcterms:W3CDTF">2021-10-06T21:45:00Z</dcterms:modified>
</cp:coreProperties>
</file>