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08" w:rsidRDefault="006520D6">
      <w:pPr>
        <w:pStyle w:val="Standard"/>
        <w:spacing w:line="23" w:lineRule="atLeast"/>
        <w:jc w:val="center"/>
        <w:rPr>
          <w:rFonts w:ascii="Cambria" w:hAnsi="Cambria"/>
        </w:rPr>
      </w:pPr>
      <w:r>
        <w:rPr>
          <w:rFonts w:ascii="Cambria" w:hAnsi="Cambria"/>
        </w:rPr>
        <w:t>Załącznik Nr 1a do SWZ</w:t>
      </w:r>
    </w:p>
    <w:p w:rsidR="009B5F08" w:rsidRDefault="006520D6">
      <w:pPr>
        <w:pStyle w:val="Standard"/>
        <w:spacing w:line="23" w:lineRule="atLeast"/>
        <w:jc w:val="center"/>
        <w:rPr>
          <w:rFonts w:ascii="Cambria" w:hAnsi="Cambria"/>
        </w:rPr>
      </w:pPr>
      <w:r>
        <w:rPr>
          <w:rFonts w:ascii="Cambria" w:hAnsi="Cambria"/>
        </w:rPr>
        <w:t>(PSZOK)</w:t>
      </w:r>
    </w:p>
    <w:p w:rsidR="009B5F08" w:rsidRDefault="006520D6">
      <w:pPr>
        <w:pStyle w:val="Standard"/>
        <w:pBdr>
          <w:bottom w:val="single" w:sz="4" w:space="1" w:color="00000A"/>
        </w:pBdr>
        <w:spacing w:line="23" w:lineRule="atLeast"/>
        <w:jc w:val="center"/>
        <w:rPr>
          <w:rFonts w:ascii="Cambria" w:hAnsi="Cambria"/>
        </w:rPr>
      </w:pPr>
      <w:r>
        <w:rPr>
          <w:rFonts w:ascii="Cambria" w:hAnsi="Cambria"/>
        </w:rPr>
        <w:t>Opis Przedmiotu Zamówienia</w:t>
      </w:r>
    </w:p>
    <w:p w:rsidR="009B5F08" w:rsidRDefault="006520D6">
      <w:pPr>
        <w:pStyle w:val="redniasiatka21"/>
        <w:spacing w:line="23" w:lineRule="atLeast"/>
        <w:ind w:left="0" w:firstLine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(Znak postępowania: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PN/2021/1</w:t>
      </w:r>
      <w:r>
        <w:rPr>
          <w:rFonts w:ascii="Cambria" w:hAnsi="Cambria"/>
          <w:sz w:val="24"/>
          <w:szCs w:val="24"/>
        </w:rPr>
        <w:t>)</w:t>
      </w:r>
    </w:p>
    <w:p w:rsidR="006640E2" w:rsidRDefault="006640E2">
      <w:pPr>
        <w:pStyle w:val="redniasiatka21"/>
        <w:spacing w:line="23" w:lineRule="atLeast"/>
        <w:ind w:left="0" w:firstLine="0"/>
        <w:jc w:val="center"/>
      </w:pPr>
    </w:p>
    <w:p w:rsidR="009B5F08" w:rsidRDefault="009B5F08">
      <w:pPr>
        <w:pStyle w:val="Standard"/>
        <w:tabs>
          <w:tab w:val="left" w:pos="1152"/>
        </w:tabs>
        <w:spacing w:line="276" w:lineRule="auto"/>
        <w:ind w:left="426" w:right="20" w:hanging="426"/>
        <w:jc w:val="both"/>
        <w:rPr>
          <w:rFonts w:ascii="Cambria" w:hAnsi="Cambria"/>
        </w:rPr>
      </w:pPr>
    </w:p>
    <w:p w:rsidR="009B5F08" w:rsidRDefault="006520D6">
      <w:pPr>
        <w:pStyle w:val="Standard"/>
        <w:rPr>
          <w:rFonts w:ascii="Cambria" w:hAnsi="Cambria" w:cs="Calibri"/>
        </w:rPr>
      </w:pPr>
      <w:r>
        <w:rPr>
          <w:rFonts w:ascii="Cambria" w:hAnsi="Cambria" w:cs="Calibri"/>
        </w:rPr>
        <w:t>Przedmiotem zamówienia jest: Transport (odbiór) i zagospodarowanie odpadów komunalnych zbieranych selektywnie w regionalnych instalacjach przetwarzania odpadów komunalnych (RIPOK) zgodnie z powszechnie obowiązującymi przepisami oraz zasadami w</w:t>
      </w:r>
      <w:r>
        <w:rPr>
          <w:rFonts w:ascii="Cambria" w:hAnsi="Cambria" w:cs="Calibri"/>
        </w:rPr>
        <w:t xml:space="preserve"> szczególności zgodnie z:</w:t>
      </w:r>
    </w:p>
    <w:p w:rsidR="009B5F08" w:rsidRDefault="009B5F08">
      <w:pPr>
        <w:pStyle w:val="Standard"/>
        <w:rPr>
          <w:rFonts w:ascii="Cambria" w:hAnsi="Cambria"/>
        </w:rPr>
      </w:pPr>
    </w:p>
    <w:p w:rsidR="009B5F08" w:rsidRDefault="006520D6">
      <w:pPr>
        <w:pStyle w:val="Standard"/>
        <w:numPr>
          <w:ilvl w:val="0"/>
          <w:numId w:val="58"/>
        </w:numPr>
        <w:ind w:left="426" w:right="-108" w:hanging="426"/>
        <w:jc w:val="both"/>
      </w:pPr>
      <w:r>
        <w:rPr>
          <w:rFonts w:ascii="Cambria" w:hAnsi="Cambria" w:cs="Calibri"/>
        </w:rPr>
        <w:t>ustawą z dnia 14 grudnia 2012 r. o odpadach (Dz. U. z 2021 r. poz. 779 ze zm.)</w:t>
      </w:r>
    </w:p>
    <w:p w:rsidR="009B5F08" w:rsidRDefault="009B5F08">
      <w:pPr>
        <w:pStyle w:val="Standard"/>
        <w:ind w:left="426" w:right="-108" w:hanging="426"/>
        <w:jc w:val="both"/>
        <w:rPr>
          <w:rFonts w:ascii="Cambria" w:hAnsi="Cambria"/>
        </w:rPr>
      </w:pPr>
    </w:p>
    <w:p w:rsidR="009B5F08" w:rsidRDefault="006520D6">
      <w:pPr>
        <w:pStyle w:val="Standard"/>
        <w:numPr>
          <w:ilvl w:val="0"/>
          <w:numId w:val="56"/>
        </w:numPr>
        <w:ind w:left="426" w:right="-108" w:hanging="426"/>
        <w:jc w:val="both"/>
      </w:pPr>
      <w:r>
        <w:rPr>
          <w:rFonts w:ascii="Cambria" w:hAnsi="Cambria" w:cs="Calibri"/>
        </w:rPr>
        <w:t>ustawą z dnia 13 września 1996 r. O utrzymaniu czystości i porządku w gminach (Dz. U. z 2021</w:t>
      </w:r>
      <w:r>
        <w:rPr>
          <w:rFonts w:ascii="Cambria" w:hAnsi="Cambria" w:cs="Calibri"/>
        </w:rPr>
        <w:t xml:space="preserve"> r. poz. 888 ze zm.)</w:t>
      </w:r>
    </w:p>
    <w:p w:rsidR="009B5F08" w:rsidRDefault="009B5F08">
      <w:pPr>
        <w:pStyle w:val="Akapitzlist"/>
        <w:ind w:left="426" w:hanging="426"/>
        <w:jc w:val="both"/>
        <w:rPr>
          <w:rFonts w:ascii="Cambria" w:hAnsi="Cambria"/>
        </w:rPr>
      </w:pPr>
    </w:p>
    <w:p w:rsidR="009B5F08" w:rsidRDefault="006520D6">
      <w:pPr>
        <w:pStyle w:val="Akapitzlist"/>
        <w:numPr>
          <w:ilvl w:val="0"/>
          <w:numId w:val="56"/>
        </w:numPr>
        <w:ind w:left="426" w:hanging="426"/>
        <w:jc w:val="both"/>
      </w:pPr>
      <w:r>
        <w:rPr>
          <w:rFonts w:ascii="Cambria" w:hAnsi="Cambria" w:cs="Calibri"/>
        </w:rPr>
        <w:t>ustawą z dnia 27 kwietnia 2001 r. Prawo ochrony środowiska (Dz. U. z 2020 r. poz. 1219 ze zm),</w:t>
      </w:r>
    </w:p>
    <w:p w:rsidR="009B5F08" w:rsidRDefault="009B5F08">
      <w:pPr>
        <w:pStyle w:val="Akapitzlist"/>
        <w:ind w:left="426" w:hanging="426"/>
        <w:jc w:val="both"/>
        <w:rPr>
          <w:rFonts w:ascii="Cambria" w:hAnsi="Cambria"/>
        </w:rPr>
      </w:pPr>
    </w:p>
    <w:p w:rsidR="009B5F08" w:rsidRDefault="009B5F08">
      <w:pPr>
        <w:pStyle w:val="Akapitzlist"/>
        <w:ind w:left="426" w:hanging="426"/>
        <w:jc w:val="both"/>
        <w:rPr>
          <w:rFonts w:ascii="Cambria" w:hAnsi="Cambria"/>
        </w:rPr>
      </w:pPr>
    </w:p>
    <w:p w:rsidR="009B5F08" w:rsidRDefault="006520D6">
      <w:pPr>
        <w:pStyle w:val="Akapitzlist"/>
        <w:numPr>
          <w:ilvl w:val="0"/>
          <w:numId w:val="56"/>
        </w:numPr>
        <w:ind w:left="426" w:hanging="426"/>
        <w:jc w:val="both"/>
      </w:pPr>
      <w:r>
        <w:rPr>
          <w:rFonts w:ascii="Cambria" w:hAnsi="Cambria" w:cs="Calibri"/>
        </w:rPr>
        <w:t xml:space="preserve">rozporządzeniem Ministra Klimatu i Środowiska z dnia 3 sierpnia 2021 r. w sprawie sposobu obliczania poziomów przygotowania do ponownego </w:t>
      </w:r>
      <w:r>
        <w:rPr>
          <w:rFonts w:ascii="Cambria" w:hAnsi="Cambria" w:cs="Calibri"/>
        </w:rPr>
        <w:t>użycia i recyklingu odpadów komu</w:t>
      </w:r>
      <w:r>
        <w:rPr>
          <w:rFonts w:ascii="Cambria" w:hAnsi="Cambria" w:cs="Calibri"/>
        </w:rPr>
        <w:t>nalnych (Dz. U. z 2021 r., poz. 1530),</w:t>
      </w:r>
    </w:p>
    <w:p w:rsidR="009B5F08" w:rsidRDefault="009B5F08">
      <w:pPr>
        <w:pStyle w:val="Akapitzlist"/>
        <w:ind w:left="426" w:hanging="426"/>
        <w:jc w:val="both"/>
        <w:rPr>
          <w:rFonts w:ascii="Cambria" w:hAnsi="Cambria"/>
        </w:rPr>
      </w:pPr>
    </w:p>
    <w:p w:rsidR="009B5F08" w:rsidRDefault="006520D6">
      <w:pPr>
        <w:pStyle w:val="Standard"/>
        <w:numPr>
          <w:ilvl w:val="0"/>
          <w:numId w:val="59"/>
        </w:numPr>
        <w:ind w:left="426" w:right="-108" w:hanging="426"/>
        <w:jc w:val="both"/>
        <w:rPr>
          <w:rFonts w:ascii="Cambria" w:hAnsi="Cambria"/>
        </w:rPr>
      </w:pPr>
      <w:r>
        <w:rPr>
          <w:rStyle w:val="Odwoaniedokomentarza"/>
          <w:rFonts w:ascii="Cambria" w:hAnsi="Cambria" w:cs="Mangal"/>
          <w:color w:val="323232"/>
          <w:sz w:val="24"/>
          <w:szCs w:val="24"/>
        </w:rPr>
        <w:t>uchwałą nr 729/XXII/2020 Rady Miasta Lublin z dnia 15 października 2020 r. w sprawie Regulaminu utrzymania czystości i porządku na terenie miasta Lublin</w:t>
      </w:r>
    </w:p>
    <w:p w:rsidR="009B5F08" w:rsidRDefault="009B5F08">
      <w:pPr>
        <w:pStyle w:val="Standard"/>
        <w:ind w:left="426" w:right="-108" w:hanging="426"/>
        <w:jc w:val="both"/>
        <w:rPr>
          <w:rFonts w:ascii="Cambria" w:hAnsi="Cambria"/>
        </w:rPr>
      </w:pPr>
    </w:p>
    <w:p w:rsidR="009B5F08" w:rsidRDefault="006520D6">
      <w:pPr>
        <w:pStyle w:val="Standard"/>
        <w:numPr>
          <w:ilvl w:val="0"/>
          <w:numId w:val="57"/>
        </w:numPr>
        <w:ind w:left="426" w:right="-108" w:hanging="426"/>
        <w:jc w:val="both"/>
      </w:pPr>
      <w:r>
        <w:rPr>
          <w:rFonts w:ascii="Cambria" w:hAnsi="Cambria" w:cs="Calibri"/>
        </w:rPr>
        <w:t>zasadą bliskości wyrażoną w a</w:t>
      </w:r>
      <w:r>
        <w:rPr>
          <w:rFonts w:ascii="Cambria" w:hAnsi="Cambria" w:cs="Calibri"/>
        </w:rPr>
        <w:t>rt. 20 ust. 1 i 2 ustawy z dnia 14 grudnia 2012 r. o odpadach</w:t>
      </w:r>
    </w:p>
    <w:p w:rsidR="009B5F08" w:rsidRDefault="009B5F08">
      <w:pPr>
        <w:pStyle w:val="Standard"/>
        <w:ind w:left="426" w:right="-108" w:hanging="426"/>
        <w:jc w:val="both"/>
        <w:rPr>
          <w:rFonts w:ascii="Cambria" w:hAnsi="Cambria"/>
        </w:rPr>
      </w:pPr>
    </w:p>
    <w:p w:rsidR="009B5F08" w:rsidRDefault="006520D6">
      <w:pPr>
        <w:pStyle w:val="Standard"/>
        <w:numPr>
          <w:ilvl w:val="0"/>
          <w:numId w:val="57"/>
        </w:numPr>
        <w:ind w:left="426" w:right="-108" w:hanging="426"/>
        <w:jc w:val="both"/>
      </w:pPr>
      <w:r>
        <w:rPr>
          <w:rFonts w:ascii="Cambria" w:hAnsi="Cambria" w:cs="Calibri"/>
        </w:rPr>
        <w:t>hierarchią postępowania z odpadami wyrażoną w a</w:t>
      </w:r>
      <w:r>
        <w:rPr>
          <w:rFonts w:ascii="Cambria" w:hAnsi="Cambria" w:cs="Calibri"/>
        </w:rPr>
        <w:t>rt. 17 i 18 ustawy z dnia 14 grudnia 2012 r. o odpadach</w:t>
      </w:r>
    </w:p>
    <w:p w:rsidR="009B5F08" w:rsidRDefault="009B5F08">
      <w:pPr>
        <w:pStyle w:val="Standard"/>
        <w:tabs>
          <w:tab w:val="left" w:pos="726"/>
        </w:tabs>
        <w:spacing w:line="23" w:lineRule="atLeast"/>
        <w:ind w:right="-108"/>
        <w:rPr>
          <w:rFonts w:ascii="Cambria" w:hAnsi="Cambria"/>
        </w:rPr>
      </w:pPr>
    </w:p>
    <w:p w:rsidR="006640E2" w:rsidRDefault="006640E2">
      <w:pPr>
        <w:pStyle w:val="Standard"/>
        <w:tabs>
          <w:tab w:val="left" w:pos="726"/>
        </w:tabs>
        <w:spacing w:line="23" w:lineRule="atLeast"/>
        <w:ind w:right="-108"/>
        <w:rPr>
          <w:rFonts w:ascii="Cambria" w:hAnsi="Cambria"/>
        </w:rPr>
      </w:pPr>
    </w:p>
    <w:p w:rsidR="006640E2" w:rsidRDefault="006640E2">
      <w:pPr>
        <w:pStyle w:val="Standard"/>
        <w:tabs>
          <w:tab w:val="left" w:pos="726"/>
        </w:tabs>
        <w:spacing w:line="23" w:lineRule="atLeast"/>
        <w:ind w:right="-108"/>
        <w:rPr>
          <w:rFonts w:ascii="Cambria" w:hAnsi="Cambria"/>
        </w:rPr>
      </w:pPr>
    </w:p>
    <w:p w:rsidR="009B5F08" w:rsidRDefault="006520D6">
      <w:pPr>
        <w:pStyle w:val="Standard"/>
        <w:tabs>
          <w:tab w:val="left" w:pos="726"/>
        </w:tabs>
        <w:spacing w:line="23" w:lineRule="atLeast"/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Zamawiający dysponuje kontenerem typu „KP-7” odkrytym w ilości 4 szt.</w:t>
      </w:r>
    </w:p>
    <w:p w:rsidR="009B5F08" w:rsidRDefault="009B5F08">
      <w:pPr>
        <w:pStyle w:val="Textbody"/>
        <w:jc w:val="both"/>
        <w:rPr>
          <w:rFonts w:ascii="Cambria" w:hAnsi="Cambria"/>
        </w:rPr>
      </w:pPr>
    </w:p>
    <w:p w:rsidR="006640E2" w:rsidRDefault="006640E2">
      <w:pPr>
        <w:pStyle w:val="Textbody"/>
        <w:jc w:val="both"/>
        <w:rPr>
          <w:rFonts w:ascii="Cambria" w:hAnsi="Cambria"/>
        </w:rPr>
      </w:pPr>
      <w:bookmarkStart w:id="0" w:name="_GoBack"/>
      <w:bookmarkEnd w:id="0"/>
    </w:p>
    <w:p w:rsidR="009B5F08" w:rsidRDefault="006520D6">
      <w:pPr>
        <w:pStyle w:val="Textbody"/>
        <w:jc w:val="both"/>
        <w:rPr>
          <w:rFonts w:ascii="Cambria" w:hAnsi="Cambria"/>
        </w:rPr>
      </w:pPr>
      <w:r>
        <w:rPr>
          <w:rFonts w:ascii="Cambria" w:hAnsi="Cambria"/>
        </w:rPr>
        <w:t xml:space="preserve">Znajdujące </w:t>
      </w:r>
      <w:r>
        <w:rPr>
          <w:rFonts w:ascii="Cambria" w:hAnsi="Cambria"/>
        </w:rPr>
        <w:t>się w Punkcie Selektywnej Zbiórki Odpadów Komunalnych (Przy ul. Metalurgicznej 13k  w Lublinie). W pierwszym kontenerze zbierane są odpady o kodach 17 01 01, 17 01 02 rozumiane jako gruz ceglany, odpady betonu oraz gruz betonowy z rozbiórek i remontów,</w:t>
      </w:r>
    </w:p>
    <w:p w:rsidR="009B5F08" w:rsidRDefault="006520D6">
      <w:pPr>
        <w:pStyle w:val="Textbody"/>
        <w:jc w:val="both"/>
        <w:rPr>
          <w:rFonts w:ascii="Cambria" w:hAnsi="Cambria"/>
        </w:rPr>
      </w:pPr>
      <w:r>
        <w:rPr>
          <w:rFonts w:ascii="Cambria" w:hAnsi="Cambria"/>
        </w:rPr>
        <w:t>W k</w:t>
      </w:r>
      <w:r>
        <w:rPr>
          <w:rFonts w:ascii="Cambria" w:hAnsi="Cambria"/>
        </w:rPr>
        <w:t>olejnych kontenerach zbierane są zmieszane odpady budowlane o kodach     17 01 07 rozumiane jako odpady budowlane i rozbiórkowe pochodzące z przebudowy, demontażu lub remontów budynków mieszkalnych- gruz ceglany, betonowy, materiały ceramiczne, drewno, usu</w:t>
      </w:r>
      <w:r>
        <w:rPr>
          <w:rFonts w:ascii="Cambria" w:hAnsi="Cambria"/>
        </w:rPr>
        <w:t>nięte fragmenty tynku z wyłączeniem odpadów zawierających substancje niebezpieczne (np. opakowania po farbach, lakierach, asfalt, smoła, papa, eternit lub azbest).</w:t>
      </w:r>
    </w:p>
    <w:p w:rsidR="009B5F08" w:rsidRDefault="006520D6">
      <w:pPr>
        <w:pStyle w:val="Textbody"/>
        <w:jc w:val="both"/>
      </w:pPr>
      <w:r>
        <w:rPr>
          <w:rFonts w:ascii="Cambria" w:hAnsi="Cambria"/>
        </w:rPr>
        <w:t>Odpady  o kodzie 20 03 07 zbierane są w dwóch kontenerach typu „KP-33” oraz „KP-36” są to od</w:t>
      </w:r>
      <w:r>
        <w:rPr>
          <w:rFonts w:ascii="Cambria" w:hAnsi="Cambria"/>
        </w:rPr>
        <w:t xml:space="preserve">pady wielkogabarytowe rozumiane jako: </w:t>
      </w:r>
      <w:r>
        <w:rPr>
          <w:rStyle w:val="StrongEmphasis"/>
          <w:rFonts w:ascii="Cambria" w:hAnsi="Cambria"/>
          <w:b w:val="0"/>
          <w:bCs w:val="0"/>
        </w:rPr>
        <w:t xml:space="preserve">Meble i inne odpady wielkogabarytowe </w:t>
      </w:r>
      <w:r>
        <w:rPr>
          <w:rFonts w:ascii="Cambria" w:hAnsi="Cambria"/>
        </w:rPr>
        <w:t>– wytworzone w gospodarstwie domowym, tj. łóżka, materace, meble, wózki dziecięce, deski, choinki, okna, drzwi, ceramika sanitarna (wanny, muszle klozetowe, umywalki), grube gałęzie</w:t>
      </w:r>
      <w:r>
        <w:rPr>
          <w:rFonts w:ascii="Cambria" w:hAnsi="Cambria"/>
        </w:rPr>
        <w:t>, itp. z wyłączeniem zużytego sprzętu elektrycznego i elektronicznego.</w:t>
      </w:r>
    </w:p>
    <w:p w:rsidR="009B5F08" w:rsidRDefault="006520D6">
      <w:pPr>
        <w:pStyle w:val="Textbody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Odpady o kodzie 16 01 03 zbierane są w kontenerze typu „KP-36” rozumiane jako odpady opon samochodów osobowych, osobowo-towarowych, motocykli, rowerów, motorowerów, wózków rowerowych i </w:t>
      </w:r>
      <w:r>
        <w:rPr>
          <w:rFonts w:ascii="Cambria" w:hAnsi="Cambria"/>
        </w:rPr>
        <w:t>inwalidzkich, czterokołowców oraz przyczep do tych pojazdów.</w:t>
      </w:r>
    </w:p>
    <w:p w:rsidR="009B5F08" w:rsidRDefault="009B5F08">
      <w:pPr>
        <w:pStyle w:val="Textbody"/>
        <w:jc w:val="both"/>
        <w:rPr>
          <w:rFonts w:ascii="Cambria" w:hAnsi="Cambria"/>
        </w:rPr>
      </w:pPr>
    </w:p>
    <w:p w:rsidR="009B5F08" w:rsidRDefault="006520D6">
      <w:pPr>
        <w:pStyle w:val="Textbody"/>
        <w:shd w:val="clear" w:color="auto" w:fill="FFFFFF"/>
        <w:spacing w:before="28" w:after="0" w:line="276" w:lineRule="auto"/>
        <w:jc w:val="both"/>
      </w:pPr>
      <w:r>
        <w:rPr>
          <w:rFonts w:ascii="Cambria" w:hAnsi="Cambria" w:cs="Calibri"/>
        </w:rPr>
        <w:t>Odbiór kontenerów będzie odbywał się od poniedziałku do piątku w godzinach 10:00 – 18:00</w:t>
      </w:r>
    </w:p>
    <w:p w:rsidR="009B5F08" w:rsidRDefault="009B5F08">
      <w:pPr>
        <w:pStyle w:val="Textbody"/>
        <w:shd w:val="clear" w:color="auto" w:fill="FFFFFF"/>
        <w:spacing w:before="28" w:after="0" w:line="276" w:lineRule="auto"/>
        <w:jc w:val="both"/>
        <w:rPr>
          <w:rFonts w:ascii="Cambria" w:hAnsi="Cambria"/>
        </w:rPr>
      </w:pPr>
    </w:p>
    <w:p w:rsidR="009B5F08" w:rsidRDefault="009B5F08">
      <w:pPr>
        <w:pStyle w:val="Textbody"/>
        <w:shd w:val="clear" w:color="auto" w:fill="FFFFFF"/>
        <w:spacing w:before="28" w:after="0" w:line="276" w:lineRule="auto"/>
        <w:jc w:val="both"/>
        <w:rPr>
          <w:rFonts w:ascii="Cambria" w:hAnsi="Cambria"/>
        </w:rPr>
      </w:pPr>
    </w:p>
    <w:sectPr w:rsidR="009B5F08">
      <w:footerReference w:type="default" r:id="rId7"/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D6" w:rsidRDefault="006520D6">
      <w:r>
        <w:separator/>
      </w:r>
    </w:p>
  </w:endnote>
  <w:endnote w:type="continuationSeparator" w:id="0">
    <w:p w:rsidR="006520D6" w:rsidRDefault="0065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†¯øw≥¸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DA6" w:rsidRDefault="006520D6">
    <w:pPr>
      <w:pStyle w:val="Stopka"/>
    </w:pPr>
    <w:r>
      <w:rPr>
        <w:rFonts w:ascii="Cambria" w:hAnsi="Cambria"/>
        <w:sz w:val="20"/>
        <w:szCs w:val="20"/>
      </w:rPr>
      <w:tab/>
      <w:t>Zał. Nr 2 do SWZ – Projekt umowy</w:t>
    </w:r>
    <w:r>
      <w:rPr>
        <w:rFonts w:ascii="Cambria" w:hAnsi="Cambria"/>
        <w:sz w:val="20"/>
        <w:szCs w:val="20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640E2">
      <w:rPr>
        <w:noProof/>
      </w:rPr>
      <w:t>2</w:t>
    </w:r>
    <w:r>
      <w:fldChar w:fldCharType="end"/>
    </w:r>
    <w:r>
      <w:rPr>
        <w:rFonts w:ascii="Cambria" w:hAnsi="Cambria"/>
        <w:sz w:val="20"/>
        <w:szCs w:val="20"/>
      </w:rP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6640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D6" w:rsidRDefault="006520D6">
      <w:r>
        <w:rPr>
          <w:color w:val="000000"/>
        </w:rPr>
        <w:separator/>
      </w:r>
    </w:p>
  </w:footnote>
  <w:footnote w:type="continuationSeparator" w:id="0">
    <w:p w:rsidR="006520D6" w:rsidRDefault="0065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01C"/>
    <w:multiLevelType w:val="multilevel"/>
    <w:tmpl w:val="EFBED3EE"/>
    <w:styleLink w:val="WWNum7"/>
    <w:lvl w:ilvl="0">
      <w:start w:val="1"/>
      <w:numFmt w:val="lowerLetter"/>
      <w:lvlText w:val="%1)"/>
      <w:lvlJc w:val="left"/>
      <w:pPr>
        <w:ind w:left="2496" w:hanging="360"/>
      </w:pPr>
      <w:rPr>
        <w:rFonts w:eastAsia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24E1712"/>
    <w:multiLevelType w:val="multilevel"/>
    <w:tmpl w:val="A67C5B5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 w15:restartNumberingAfterBreak="0">
    <w:nsid w:val="033D6DED"/>
    <w:multiLevelType w:val="multilevel"/>
    <w:tmpl w:val="EAF2E284"/>
    <w:styleLink w:val="WWNum52"/>
    <w:lvl w:ilvl="0">
      <w:start w:val="1"/>
      <w:numFmt w:val="lowerLetter"/>
      <w:lvlText w:val="%1)"/>
      <w:lvlJc w:val="left"/>
      <w:pPr>
        <w:ind w:left="3060" w:hanging="360"/>
      </w:p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1.%2.%3."/>
      <w:lvlJc w:val="right"/>
      <w:pPr>
        <w:ind w:left="4500" w:hanging="180"/>
      </w:pPr>
    </w:lvl>
    <w:lvl w:ilvl="3">
      <w:start w:val="1"/>
      <w:numFmt w:val="decimal"/>
      <w:lvlText w:val="%1.%2.%3.%4."/>
      <w:lvlJc w:val="left"/>
      <w:pPr>
        <w:ind w:left="5220" w:hanging="360"/>
      </w:pPr>
    </w:lvl>
    <w:lvl w:ilvl="4">
      <w:start w:val="1"/>
      <w:numFmt w:val="lowerLetter"/>
      <w:lvlText w:val="%1.%2.%3.%4.%5."/>
      <w:lvlJc w:val="left"/>
      <w:pPr>
        <w:ind w:left="5940" w:hanging="360"/>
      </w:pPr>
    </w:lvl>
    <w:lvl w:ilvl="5">
      <w:start w:val="1"/>
      <w:numFmt w:val="lowerRoman"/>
      <w:lvlText w:val="%1.%2.%3.%4.%5.%6."/>
      <w:lvlJc w:val="right"/>
      <w:pPr>
        <w:ind w:left="6660" w:hanging="180"/>
      </w:pPr>
    </w:lvl>
    <w:lvl w:ilvl="6">
      <w:start w:val="1"/>
      <w:numFmt w:val="decimal"/>
      <w:lvlText w:val="%1.%2.%3.%4.%5.%6.%7."/>
      <w:lvlJc w:val="left"/>
      <w:pPr>
        <w:ind w:left="7380" w:hanging="360"/>
      </w:pPr>
    </w:lvl>
    <w:lvl w:ilvl="7">
      <w:start w:val="1"/>
      <w:numFmt w:val="lowerLetter"/>
      <w:lvlText w:val="%1.%2.%3.%4.%5.%6.%7.%8."/>
      <w:lvlJc w:val="left"/>
      <w:pPr>
        <w:ind w:left="8100" w:hanging="360"/>
      </w:pPr>
    </w:lvl>
    <w:lvl w:ilvl="8">
      <w:start w:val="1"/>
      <w:numFmt w:val="lowerRoman"/>
      <w:lvlText w:val="%1.%2.%3.%4.%5.%6.%7.%8.%9."/>
      <w:lvlJc w:val="right"/>
      <w:pPr>
        <w:ind w:left="8820" w:hanging="180"/>
      </w:pPr>
    </w:lvl>
  </w:abstractNum>
  <w:abstractNum w:abstractNumId="3" w15:restartNumberingAfterBreak="0">
    <w:nsid w:val="07087CE8"/>
    <w:multiLevelType w:val="multilevel"/>
    <w:tmpl w:val="6D3E844C"/>
    <w:styleLink w:val="WWNum6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4" w15:restartNumberingAfterBreak="0">
    <w:nsid w:val="07FB5801"/>
    <w:multiLevelType w:val="multilevel"/>
    <w:tmpl w:val="D6120168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)"/>
      <w:lvlJc w:val="left"/>
      <w:pPr>
        <w:ind w:left="72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B95725E"/>
    <w:multiLevelType w:val="multilevel"/>
    <w:tmpl w:val="BB72B57A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" w15:restartNumberingAfterBreak="0">
    <w:nsid w:val="0D3B3D3F"/>
    <w:multiLevelType w:val="multilevel"/>
    <w:tmpl w:val="B626695A"/>
    <w:styleLink w:val="WWNum5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8582F79"/>
    <w:multiLevelType w:val="multilevel"/>
    <w:tmpl w:val="F3443700"/>
    <w:styleLink w:val="WWNum4"/>
    <w:lvl w:ilvl="0">
      <w:start w:val="1"/>
      <w:numFmt w:val="decimal"/>
      <w:lvlText w:val="%1."/>
      <w:lvlJc w:val="left"/>
      <w:pPr>
        <w:ind w:left="644" w:hanging="360"/>
      </w:pPr>
      <w:rPr>
        <w:rFonts w:eastAsia="Calibri" w:cs="Arial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1BCB70FA"/>
    <w:multiLevelType w:val="multilevel"/>
    <w:tmpl w:val="F4CA9034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DBD1C50"/>
    <w:multiLevelType w:val="multilevel"/>
    <w:tmpl w:val="B9523780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 w15:restartNumberingAfterBreak="0">
    <w:nsid w:val="1DCC490C"/>
    <w:multiLevelType w:val="multilevel"/>
    <w:tmpl w:val="454849B0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 w15:restartNumberingAfterBreak="0">
    <w:nsid w:val="21433732"/>
    <w:multiLevelType w:val="multilevel"/>
    <w:tmpl w:val="58B0D140"/>
    <w:styleLink w:val="WWNum5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4063957"/>
    <w:multiLevelType w:val="multilevel"/>
    <w:tmpl w:val="0632272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3" w15:restartNumberingAfterBreak="0">
    <w:nsid w:val="24D81FFE"/>
    <w:multiLevelType w:val="multilevel"/>
    <w:tmpl w:val="08B8D86A"/>
    <w:styleLink w:val="WWNum5"/>
    <w:lvl w:ilvl="0">
      <w:start w:val="1"/>
      <w:numFmt w:val="decimal"/>
      <w:lvlText w:val="%1."/>
      <w:lvlJc w:val="left"/>
      <w:pPr>
        <w:ind w:left="785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29585641"/>
    <w:multiLevelType w:val="multilevel"/>
    <w:tmpl w:val="671861CE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eastAsia="Lucida Sans Unicode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 w15:restartNumberingAfterBreak="0">
    <w:nsid w:val="2A1E080C"/>
    <w:multiLevelType w:val="multilevel"/>
    <w:tmpl w:val="A5042A98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A647A96"/>
    <w:multiLevelType w:val="multilevel"/>
    <w:tmpl w:val="3E164F68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B1A4B1D"/>
    <w:multiLevelType w:val="multilevel"/>
    <w:tmpl w:val="AEBC0172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strike w:val="0"/>
        <w:dstrike w:val="0"/>
        <w:color w:val="00000A"/>
      </w:rPr>
    </w:lvl>
    <w:lvl w:ilvl="2">
      <w:start w:val="1"/>
      <w:numFmt w:val="decimal"/>
      <w:lvlText w:val="%1.%2.%3)"/>
      <w:lvlJc w:val="left"/>
      <w:pPr>
        <w:ind w:left="2340" w:hanging="360"/>
      </w:pPr>
    </w:lvl>
    <w:lvl w:ilvl="3">
      <w:start w:val="1"/>
      <w:numFmt w:val="lowerLetter"/>
      <w:lvlText w:val="%1.%2.%3.%4)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CCC3AD8"/>
    <w:multiLevelType w:val="multilevel"/>
    <w:tmpl w:val="6FA0AC98"/>
    <w:styleLink w:val="WWNum3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2D8A44EF"/>
    <w:multiLevelType w:val="multilevel"/>
    <w:tmpl w:val="9F18DF94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36E5021"/>
    <w:multiLevelType w:val="multilevel"/>
    <w:tmpl w:val="71125410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3B55397"/>
    <w:multiLevelType w:val="multilevel"/>
    <w:tmpl w:val="397807A4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50A0BEB"/>
    <w:multiLevelType w:val="multilevel"/>
    <w:tmpl w:val="C8E458D8"/>
    <w:styleLink w:val="WWNum1"/>
    <w:lvl w:ilvl="0">
      <w:start w:val="1"/>
      <w:numFmt w:val="decimal"/>
      <w:lvlText w:val="%1."/>
      <w:lvlJc w:val="left"/>
      <w:pPr>
        <w:ind w:left="283" w:hanging="283"/>
      </w:pPr>
      <w:rPr>
        <w:rFonts w:eastAsia="Lucida Sans Unicode" w:cs="Times New Roman"/>
        <w:b w:val="0"/>
        <w:bCs/>
        <w:color w:val="000000"/>
        <w:sz w:val="22"/>
        <w:szCs w:val="22"/>
        <w:u w:val="none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35BD59C3"/>
    <w:multiLevelType w:val="multilevel"/>
    <w:tmpl w:val="AFC825C8"/>
    <w:styleLink w:val="WWNum27"/>
    <w:lvl w:ilvl="0">
      <w:start w:val="1"/>
      <w:numFmt w:val="decimal"/>
      <w:lvlText w:val="%1."/>
      <w:lvlJc w:val="left"/>
      <w:pPr>
        <w:ind w:left="78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1.%2.%3."/>
      <w:lvlJc w:val="right"/>
      <w:pPr>
        <w:ind w:left="2223" w:hanging="180"/>
      </w:pPr>
    </w:lvl>
    <w:lvl w:ilvl="3">
      <w:start w:val="1"/>
      <w:numFmt w:val="decimal"/>
      <w:lvlText w:val="%1.%2.%3.%4."/>
      <w:lvlJc w:val="left"/>
      <w:pPr>
        <w:ind w:left="2943" w:hanging="360"/>
      </w:pPr>
    </w:lvl>
    <w:lvl w:ilvl="4">
      <w:start w:val="1"/>
      <w:numFmt w:val="lowerLetter"/>
      <w:lvlText w:val="%1.%2.%3.%4.%5."/>
      <w:lvlJc w:val="left"/>
      <w:pPr>
        <w:ind w:left="3663" w:hanging="360"/>
      </w:pPr>
    </w:lvl>
    <w:lvl w:ilvl="5">
      <w:start w:val="1"/>
      <w:numFmt w:val="lowerRoman"/>
      <w:lvlText w:val="%1.%2.%3.%4.%5.%6."/>
      <w:lvlJc w:val="right"/>
      <w:pPr>
        <w:ind w:left="4383" w:hanging="180"/>
      </w:pPr>
    </w:lvl>
    <w:lvl w:ilvl="6">
      <w:start w:val="1"/>
      <w:numFmt w:val="decimal"/>
      <w:lvlText w:val="%1.%2.%3.%4.%5.%6.%7."/>
      <w:lvlJc w:val="left"/>
      <w:pPr>
        <w:ind w:left="5103" w:hanging="360"/>
      </w:pPr>
    </w:lvl>
    <w:lvl w:ilvl="7">
      <w:start w:val="1"/>
      <w:numFmt w:val="lowerLetter"/>
      <w:lvlText w:val="%1.%2.%3.%4.%5.%6.%7.%8."/>
      <w:lvlJc w:val="left"/>
      <w:pPr>
        <w:ind w:left="5823" w:hanging="360"/>
      </w:pPr>
    </w:lvl>
    <w:lvl w:ilvl="8">
      <w:start w:val="1"/>
      <w:numFmt w:val="lowerRoman"/>
      <w:lvlText w:val="%1.%2.%3.%4.%5.%6.%7.%8.%9."/>
      <w:lvlJc w:val="right"/>
      <w:pPr>
        <w:ind w:left="6543" w:hanging="180"/>
      </w:pPr>
    </w:lvl>
  </w:abstractNum>
  <w:abstractNum w:abstractNumId="24" w15:restartNumberingAfterBreak="0">
    <w:nsid w:val="37230365"/>
    <w:multiLevelType w:val="multilevel"/>
    <w:tmpl w:val="B362644E"/>
    <w:styleLink w:val="WWNum45"/>
    <w:lvl w:ilvl="0">
      <w:numFmt w:val="bullet"/>
      <w:lvlText w:val="−"/>
      <w:lvlJc w:val="left"/>
      <w:pPr>
        <w:ind w:left="120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9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abstractNum w:abstractNumId="25" w15:restartNumberingAfterBreak="0">
    <w:nsid w:val="37CE176D"/>
    <w:multiLevelType w:val="multilevel"/>
    <w:tmpl w:val="DC820176"/>
    <w:styleLink w:val="WWNum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i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 w:val="0"/>
        <w:i w:val="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 w:val="0"/>
        <w:i w:val="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A29050A"/>
    <w:multiLevelType w:val="multilevel"/>
    <w:tmpl w:val="FBC2095E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3EF44A03"/>
    <w:multiLevelType w:val="multilevel"/>
    <w:tmpl w:val="42922C5E"/>
    <w:styleLink w:val="WWNum15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F2D6197"/>
    <w:multiLevelType w:val="multilevel"/>
    <w:tmpl w:val="54189BBC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9" w15:restartNumberingAfterBreak="0">
    <w:nsid w:val="409C5B87"/>
    <w:multiLevelType w:val="multilevel"/>
    <w:tmpl w:val="4B2A0F92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0" w15:restartNumberingAfterBreak="0">
    <w:nsid w:val="426F5F6C"/>
    <w:multiLevelType w:val="multilevel"/>
    <w:tmpl w:val="FF40057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 w15:restartNumberingAfterBreak="0">
    <w:nsid w:val="433A52B4"/>
    <w:multiLevelType w:val="multilevel"/>
    <w:tmpl w:val="14E28E36"/>
    <w:styleLink w:val="WWNum7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i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 w:val="0"/>
        <w:i w:val="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 w:val="0"/>
        <w:i w:val="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5D07483"/>
    <w:multiLevelType w:val="multilevel"/>
    <w:tmpl w:val="44004AAC"/>
    <w:styleLink w:val="WWNum16"/>
    <w:lvl w:ilvl="0">
      <w:start w:val="4"/>
      <w:numFmt w:val="decimal"/>
      <w:lvlText w:val="%1."/>
      <w:lvlJc w:val="left"/>
      <w:pPr>
        <w:ind w:left="283" w:hanging="283"/>
      </w:pPr>
      <w:rPr>
        <w:rFonts w:eastAsia="Lucida Sans Unicode" w:cs="Times New Roman"/>
        <w:b/>
        <w:bCs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 w15:restartNumberingAfterBreak="0">
    <w:nsid w:val="46E469F4"/>
    <w:multiLevelType w:val="multilevel"/>
    <w:tmpl w:val="F39C5570"/>
    <w:styleLink w:val="WWNum21"/>
    <w:lvl w:ilvl="0">
      <w:start w:val="1"/>
      <w:numFmt w:val="decimal"/>
      <w:lvlText w:val="%1."/>
      <w:lvlJc w:val="left"/>
      <w:pPr>
        <w:ind w:left="644" w:hanging="360"/>
      </w:pPr>
      <w:rPr>
        <w:rFonts w:eastAsia="Calibri" w:cs="Arial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34" w15:restartNumberingAfterBreak="0">
    <w:nsid w:val="474846F6"/>
    <w:multiLevelType w:val="multilevel"/>
    <w:tmpl w:val="0644D9B4"/>
    <w:styleLink w:val="WWNum55"/>
    <w:lvl w:ilvl="0">
      <w:start w:val="1"/>
      <w:numFmt w:val="lowerLetter"/>
      <w:lvlText w:val="%1)"/>
      <w:lvlJc w:val="left"/>
      <w:pPr>
        <w:ind w:left="3060" w:hanging="360"/>
      </w:p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1.%2.%3."/>
      <w:lvlJc w:val="right"/>
      <w:pPr>
        <w:ind w:left="4500" w:hanging="180"/>
      </w:pPr>
    </w:lvl>
    <w:lvl w:ilvl="3">
      <w:start w:val="1"/>
      <w:numFmt w:val="decimal"/>
      <w:lvlText w:val="%1.%2.%3.%4."/>
      <w:lvlJc w:val="left"/>
      <w:pPr>
        <w:ind w:left="5220" w:hanging="360"/>
      </w:pPr>
    </w:lvl>
    <w:lvl w:ilvl="4">
      <w:start w:val="1"/>
      <w:numFmt w:val="lowerLetter"/>
      <w:lvlText w:val="%1.%2.%3.%4.%5."/>
      <w:lvlJc w:val="left"/>
      <w:pPr>
        <w:ind w:left="5940" w:hanging="360"/>
      </w:pPr>
    </w:lvl>
    <w:lvl w:ilvl="5">
      <w:start w:val="1"/>
      <w:numFmt w:val="lowerRoman"/>
      <w:lvlText w:val="%1.%2.%3.%4.%5.%6."/>
      <w:lvlJc w:val="right"/>
      <w:pPr>
        <w:ind w:left="6660" w:hanging="180"/>
      </w:pPr>
    </w:lvl>
    <w:lvl w:ilvl="6">
      <w:start w:val="1"/>
      <w:numFmt w:val="decimal"/>
      <w:lvlText w:val="%1.%2.%3.%4.%5.%6.%7."/>
      <w:lvlJc w:val="left"/>
      <w:pPr>
        <w:ind w:left="7380" w:hanging="360"/>
      </w:pPr>
    </w:lvl>
    <w:lvl w:ilvl="7">
      <w:start w:val="1"/>
      <w:numFmt w:val="lowerLetter"/>
      <w:lvlText w:val="%1.%2.%3.%4.%5.%6.%7.%8."/>
      <w:lvlJc w:val="left"/>
      <w:pPr>
        <w:ind w:left="8100" w:hanging="360"/>
      </w:pPr>
    </w:lvl>
    <w:lvl w:ilvl="8">
      <w:start w:val="1"/>
      <w:numFmt w:val="lowerRoman"/>
      <w:lvlText w:val="%1.%2.%3.%4.%5.%6.%7.%8.%9."/>
      <w:lvlJc w:val="right"/>
      <w:pPr>
        <w:ind w:left="8820" w:hanging="180"/>
      </w:pPr>
    </w:lvl>
  </w:abstractNum>
  <w:abstractNum w:abstractNumId="35" w15:restartNumberingAfterBreak="0">
    <w:nsid w:val="4A3B7B11"/>
    <w:multiLevelType w:val="multilevel"/>
    <w:tmpl w:val="3C82C778"/>
    <w:styleLink w:val="WWNum53"/>
    <w:lvl w:ilvl="0">
      <w:start w:val="1"/>
      <w:numFmt w:val="lowerLetter"/>
      <w:lvlText w:val="%1)"/>
      <w:lvlJc w:val="left"/>
      <w:pPr>
        <w:ind w:left="3060" w:hanging="360"/>
      </w:p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1.%2.%3."/>
      <w:lvlJc w:val="right"/>
      <w:pPr>
        <w:ind w:left="4500" w:hanging="180"/>
      </w:pPr>
    </w:lvl>
    <w:lvl w:ilvl="3">
      <w:start w:val="1"/>
      <w:numFmt w:val="decimal"/>
      <w:lvlText w:val="%1.%2.%3.%4."/>
      <w:lvlJc w:val="left"/>
      <w:pPr>
        <w:ind w:left="5220" w:hanging="360"/>
      </w:pPr>
    </w:lvl>
    <w:lvl w:ilvl="4">
      <w:start w:val="1"/>
      <w:numFmt w:val="lowerLetter"/>
      <w:lvlText w:val="%1.%2.%3.%4.%5."/>
      <w:lvlJc w:val="left"/>
      <w:pPr>
        <w:ind w:left="5940" w:hanging="360"/>
      </w:pPr>
    </w:lvl>
    <w:lvl w:ilvl="5">
      <w:start w:val="1"/>
      <w:numFmt w:val="lowerRoman"/>
      <w:lvlText w:val="%1.%2.%3.%4.%5.%6."/>
      <w:lvlJc w:val="right"/>
      <w:pPr>
        <w:ind w:left="6660" w:hanging="180"/>
      </w:pPr>
    </w:lvl>
    <w:lvl w:ilvl="6">
      <w:start w:val="1"/>
      <w:numFmt w:val="decimal"/>
      <w:lvlText w:val="%1.%2.%3.%4.%5.%6.%7."/>
      <w:lvlJc w:val="left"/>
      <w:pPr>
        <w:ind w:left="7380" w:hanging="360"/>
      </w:pPr>
    </w:lvl>
    <w:lvl w:ilvl="7">
      <w:start w:val="1"/>
      <w:numFmt w:val="lowerLetter"/>
      <w:lvlText w:val="%1.%2.%3.%4.%5.%6.%7.%8."/>
      <w:lvlJc w:val="left"/>
      <w:pPr>
        <w:ind w:left="8100" w:hanging="360"/>
      </w:pPr>
    </w:lvl>
    <w:lvl w:ilvl="8">
      <w:start w:val="1"/>
      <w:numFmt w:val="lowerRoman"/>
      <w:lvlText w:val="%1.%2.%3.%4.%5.%6.%7.%8.%9."/>
      <w:lvlJc w:val="right"/>
      <w:pPr>
        <w:ind w:left="8820" w:hanging="180"/>
      </w:pPr>
    </w:lvl>
  </w:abstractNum>
  <w:abstractNum w:abstractNumId="36" w15:restartNumberingAfterBreak="0">
    <w:nsid w:val="4AB41A83"/>
    <w:multiLevelType w:val="multilevel"/>
    <w:tmpl w:val="B6B8479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7" w15:restartNumberingAfterBreak="0">
    <w:nsid w:val="4BFC3E6E"/>
    <w:multiLevelType w:val="multilevel"/>
    <w:tmpl w:val="AAA85BDE"/>
    <w:styleLink w:val="WWNum3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5A67987"/>
    <w:multiLevelType w:val="multilevel"/>
    <w:tmpl w:val="0B08A1A4"/>
    <w:styleLink w:val="WWNum37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)"/>
      <w:lvlJc w:val="left"/>
      <w:pPr>
        <w:ind w:left="2574" w:hanging="360"/>
      </w:pPr>
      <w:rPr>
        <w:b/>
      </w:rPr>
    </w:lvl>
    <w:lvl w:ilvl="2">
      <w:start w:val="1"/>
      <w:numFmt w:val="decimal"/>
      <w:lvlText w:val="%1.%2.%3)"/>
      <w:lvlJc w:val="left"/>
      <w:pPr>
        <w:ind w:left="3474" w:hanging="360"/>
      </w:pPr>
    </w:lvl>
    <w:lvl w:ilvl="3">
      <w:start w:val="1"/>
      <w:numFmt w:val="decimal"/>
      <w:lvlText w:val="%1.%2.%3.%4."/>
      <w:lvlJc w:val="left"/>
      <w:pPr>
        <w:ind w:left="4014" w:hanging="360"/>
      </w:pPr>
    </w:lvl>
    <w:lvl w:ilvl="4">
      <w:start w:val="1"/>
      <w:numFmt w:val="lowerLetter"/>
      <w:lvlText w:val="%1.%2.%3.%4.%5."/>
      <w:lvlJc w:val="left"/>
      <w:pPr>
        <w:ind w:left="4734" w:hanging="360"/>
      </w:pPr>
    </w:lvl>
    <w:lvl w:ilvl="5">
      <w:start w:val="1"/>
      <w:numFmt w:val="lowerRoman"/>
      <w:lvlText w:val="%1.%2.%3.%4.%5.%6."/>
      <w:lvlJc w:val="right"/>
      <w:pPr>
        <w:ind w:left="5454" w:hanging="180"/>
      </w:pPr>
    </w:lvl>
    <w:lvl w:ilvl="6">
      <w:start w:val="1"/>
      <w:numFmt w:val="decimal"/>
      <w:lvlText w:val="%1.%2.%3.%4.%5.%6.%7."/>
      <w:lvlJc w:val="left"/>
      <w:pPr>
        <w:ind w:left="6174" w:hanging="360"/>
      </w:pPr>
    </w:lvl>
    <w:lvl w:ilvl="7">
      <w:start w:val="1"/>
      <w:numFmt w:val="lowerLetter"/>
      <w:lvlText w:val="%1.%2.%3.%4.%5.%6.%7.%8."/>
      <w:lvlJc w:val="left"/>
      <w:pPr>
        <w:ind w:left="6894" w:hanging="360"/>
      </w:pPr>
    </w:lvl>
    <w:lvl w:ilvl="8">
      <w:start w:val="1"/>
      <w:numFmt w:val="lowerRoman"/>
      <w:lvlText w:val="%1.%2.%3.%4.%5.%6.%7.%8.%9."/>
      <w:lvlJc w:val="right"/>
      <w:pPr>
        <w:ind w:left="7614" w:hanging="180"/>
      </w:pPr>
    </w:lvl>
  </w:abstractNum>
  <w:abstractNum w:abstractNumId="39" w15:restartNumberingAfterBreak="0">
    <w:nsid w:val="5668106E"/>
    <w:multiLevelType w:val="multilevel"/>
    <w:tmpl w:val="E7A8DE00"/>
    <w:styleLink w:val="WWNum3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0" w15:restartNumberingAfterBreak="0">
    <w:nsid w:val="575C1A71"/>
    <w:multiLevelType w:val="multilevel"/>
    <w:tmpl w:val="24983530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1" w15:restartNumberingAfterBreak="0">
    <w:nsid w:val="59491769"/>
    <w:multiLevelType w:val="multilevel"/>
    <w:tmpl w:val="AB7E7192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5B2F6C16"/>
    <w:multiLevelType w:val="multilevel"/>
    <w:tmpl w:val="8DE4E622"/>
    <w:styleLink w:val="WWNum38"/>
    <w:lvl w:ilvl="0">
      <w:start w:val="1"/>
      <w:numFmt w:val="decimal"/>
      <w:lvlText w:val="%1."/>
      <w:lvlJc w:val="left"/>
      <w:pPr>
        <w:ind w:left="234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5EEA7963"/>
    <w:multiLevelType w:val="multilevel"/>
    <w:tmpl w:val="1EBED66A"/>
    <w:styleLink w:val="WWNum49"/>
    <w:lvl w:ilvl="0">
      <w:start w:val="1"/>
      <w:numFmt w:val="decimal"/>
      <w:lvlText w:val="%1)"/>
      <w:lvlJc w:val="left"/>
      <w:pPr>
        <w:ind w:left="144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FBF757A"/>
    <w:multiLevelType w:val="multilevel"/>
    <w:tmpl w:val="3D5094AE"/>
    <w:styleLink w:val="WWNum4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60893CA9"/>
    <w:multiLevelType w:val="multilevel"/>
    <w:tmpl w:val="AB1A8AC0"/>
    <w:styleLink w:val="WWNum14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6" w15:restartNumberingAfterBreak="0">
    <w:nsid w:val="65640BE9"/>
    <w:multiLevelType w:val="multilevel"/>
    <w:tmpl w:val="23F86484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7" w15:restartNumberingAfterBreak="0">
    <w:nsid w:val="669A7143"/>
    <w:multiLevelType w:val="multilevel"/>
    <w:tmpl w:val="DD08FC1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eastAsia="Lucida Sans Unicode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8" w15:restartNumberingAfterBreak="0">
    <w:nsid w:val="6ABC715E"/>
    <w:multiLevelType w:val="multilevel"/>
    <w:tmpl w:val="DDF21720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6B0858BB"/>
    <w:multiLevelType w:val="multilevel"/>
    <w:tmpl w:val="849001B0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6C151DA7"/>
    <w:multiLevelType w:val="multilevel"/>
    <w:tmpl w:val="92E6F92C"/>
    <w:styleLink w:val="WWNum54"/>
    <w:lvl w:ilvl="0">
      <w:start w:val="4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6D302585"/>
    <w:multiLevelType w:val="multilevel"/>
    <w:tmpl w:val="52C6E436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540" w:hanging="560"/>
      </w:pPr>
      <w:rPr>
        <w:rFonts w:cs="†¯øw≥¸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6DC02FB1"/>
    <w:multiLevelType w:val="multilevel"/>
    <w:tmpl w:val="AC2E1482"/>
    <w:styleLink w:val="WWNum29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53" w15:restartNumberingAfterBreak="0">
    <w:nsid w:val="6F07229D"/>
    <w:multiLevelType w:val="multilevel"/>
    <w:tmpl w:val="4C9C50D2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/>
        <w:lang w:val="pl-PL" w:eastAsia="en-US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54" w15:restartNumberingAfterBreak="0">
    <w:nsid w:val="6F184361"/>
    <w:multiLevelType w:val="multilevel"/>
    <w:tmpl w:val="20C4482E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Symbol"/>
        <w:sz w:val="22"/>
        <w:szCs w:val="22"/>
        <w:lang w:eastAsia="en-US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eastAsia="Calibri"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Courier New"/>
      </w:r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5" w15:restartNumberingAfterBreak="0">
    <w:nsid w:val="75003FB9"/>
    <w:multiLevelType w:val="multilevel"/>
    <w:tmpl w:val="9B00E0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6" w15:restartNumberingAfterBreak="0">
    <w:nsid w:val="78BA57C8"/>
    <w:multiLevelType w:val="multilevel"/>
    <w:tmpl w:val="99C81AB4"/>
    <w:styleLink w:val="WWNum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)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num w:numId="1">
    <w:abstractNumId w:val="22"/>
  </w:num>
  <w:num w:numId="2">
    <w:abstractNumId w:val="55"/>
  </w:num>
  <w:num w:numId="3">
    <w:abstractNumId w:val="1"/>
  </w:num>
  <w:num w:numId="4">
    <w:abstractNumId w:val="7"/>
  </w:num>
  <w:num w:numId="5">
    <w:abstractNumId w:val="13"/>
  </w:num>
  <w:num w:numId="6">
    <w:abstractNumId w:val="3"/>
  </w:num>
  <w:num w:numId="7">
    <w:abstractNumId w:val="0"/>
  </w:num>
  <w:num w:numId="8">
    <w:abstractNumId w:val="54"/>
  </w:num>
  <w:num w:numId="9">
    <w:abstractNumId w:val="29"/>
  </w:num>
  <w:num w:numId="10">
    <w:abstractNumId w:val="47"/>
  </w:num>
  <w:num w:numId="11">
    <w:abstractNumId w:val="36"/>
  </w:num>
  <w:num w:numId="12">
    <w:abstractNumId w:val="46"/>
  </w:num>
  <w:num w:numId="13">
    <w:abstractNumId w:val="30"/>
  </w:num>
  <w:num w:numId="14">
    <w:abstractNumId w:val="45"/>
  </w:num>
  <w:num w:numId="15">
    <w:abstractNumId w:val="27"/>
  </w:num>
  <w:num w:numId="16">
    <w:abstractNumId w:val="32"/>
  </w:num>
  <w:num w:numId="17">
    <w:abstractNumId w:val="10"/>
  </w:num>
  <w:num w:numId="18">
    <w:abstractNumId w:val="14"/>
  </w:num>
  <w:num w:numId="19">
    <w:abstractNumId w:val="28"/>
  </w:num>
  <w:num w:numId="20">
    <w:abstractNumId w:val="5"/>
  </w:num>
  <w:num w:numId="21">
    <w:abstractNumId w:val="33"/>
  </w:num>
  <w:num w:numId="22">
    <w:abstractNumId w:val="9"/>
  </w:num>
  <w:num w:numId="23">
    <w:abstractNumId w:val="26"/>
  </w:num>
  <w:num w:numId="24">
    <w:abstractNumId w:val="49"/>
  </w:num>
  <w:num w:numId="25">
    <w:abstractNumId w:val="4"/>
  </w:num>
  <w:num w:numId="26">
    <w:abstractNumId w:val="15"/>
  </w:num>
  <w:num w:numId="27">
    <w:abstractNumId w:val="23"/>
  </w:num>
  <w:num w:numId="28">
    <w:abstractNumId w:val="53"/>
  </w:num>
  <w:num w:numId="29">
    <w:abstractNumId w:val="52"/>
  </w:num>
  <w:num w:numId="30">
    <w:abstractNumId w:val="8"/>
  </w:num>
  <w:num w:numId="31">
    <w:abstractNumId w:val="37"/>
  </w:num>
  <w:num w:numId="32">
    <w:abstractNumId w:val="39"/>
  </w:num>
  <w:num w:numId="33">
    <w:abstractNumId w:val="18"/>
  </w:num>
  <w:num w:numId="34">
    <w:abstractNumId w:val="41"/>
  </w:num>
  <w:num w:numId="35">
    <w:abstractNumId w:val="16"/>
  </w:num>
  <w:num w:numId="36">
    <w:abstractNumId w:val="51"/>
  </w:num>
  <w:num w:numId="37">
    <w:abstractNumId w:val="38"/>
  </w:num>
  <w:num w:numId="38">
    <w:abstractNumId w:val="42"/>
  </w:num>
  <w:num w:numId="39">
    <w:abstractNumId w:val="19"/>
  </w:num>
  <w:num w:numId="40">
    <w:abstractNumId w:val="48"/>
  </w:num>
  <w:num w:numId="41">
    <w:abstractNumId w:val="40"/>
  </w:num>
  <w:num w:numId="42">
    <w:abstractNumId w:val="56"/>
  </w:num>
  <w:num w:numId="43">
    <w:abstractNumId w:val="44"/>
  </w:num>
  <w:num w:numId="44">
    <w:abstractNumId w:val="12"/>
  </w:num>
  <w:num w:numId="45">
    <w:abstractNumId w:val="24"/>
  </w:num>
  <w:num w:numId="46">
    <w:abstractNumId w:val="21"/>
  </w:num>
  <w:num w:numId="47">
    <w:abstractNumId w:val="20"/>
  </w:num>
  <w:num w:numId="48">
    <w:abstractNumId w:val="17"/>
  </w:num>
  <w:num w:numId="49">
    <w:abstractNumId w:val="43"/>
  </w:num>
  <w:num w:numId="50">
    <w:abstractNumId w:val="11"/>
  </w:num>
  <w:num w:numId="51">
    <w:abstractNumId w:val="6"/>
  </w:num>
  <w:num w:numId="52">
    <w:abstractNumId w:val="2"/>
  </w:num>
  <w:num w:numId="53">
    <w:abstractNumId w:val="35"/>
  </w:num>
  <w:num w:numId="54">
    <w:abstractNumId w:val="50"/>
  </w:num>
  <w:num w:numId="55">
    <w:abstractNumId w:val="34"/>
  </w:num>
  <w:num w:numId="56">
    <w:abstractNumId w:val="25"/>
  </w:num>
  <w:num w:numId="57">
    <w:abstractNumId w:val="31"/>
  </w:num>
  <w:num w:numId="58">
    <w:abstractNumId w:val="25"/>
    <w:lvlOverride w:ilvl="0"/>
  </w:num>
  <w:num w:numId="59">
    <w:abstractNumId w:val="31"/>
    <w:lvlOverride w:ilv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B5F08"/>
    <w:rsid w:val="006520D6"/>
    <w:rsid w:val="006640E2"/>
    <w:rsid w:val="009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99114-063D-4605-B84A-F2DAE83B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pPr>
      <w:widowControl/>
      <w:suppressAutoHyphens/>
    </w:pPr>
    <w:rPr>
      <w:rFonts w:eastAsia="Arial" w:cs="Times New Roman"/>
      <w:color w:val="000000"/>
      <w:lang w:bidi="ar-SA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zdnia">
    <w:name w:val="z dnia"/>
    <w:pPr>
      <w:widowControl/>
      <w:tabs>
        <w:tab w:val="left" w:pos="360"/>
      </w:tabs>
      <w:suppressAutoHyphens/>
      <w:spacing w:before="80" w:after="160"/>
      <w:jc w:val="center"/>
    </w:pPr>
    <w:rPr>
      <w:rFonts w:eastAsia="Times New Roman" w:cs="Times New Roman"/>
      <w:szCs w:val="20"/>
      <w:lang w:bidi="ar-SA"/>
    </w:rPr>
  </w:style>
  <w:style w:type="paragraph" w:styleId="Akapitzlist">
    <w:name w:val="List Paragraph"/>
    <w:basedOn w:val="Standard"/>
    <w:pPr>
      <w:ind w:left="708"/>
    </w:pPr>
  </w:style>
  <w:style w:type="paragraph" w:styleId="Tekstprzypisukocowego">
    <w:name w:val="endnote text"/>
    <w:basedOn w:val="Standard"/>
    <w:rPr>
      <w:rFonts w:cs="Mangal"/>
      <w:sz w:val="20"/>
      <w:szCs w:val="1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redniasiatka21">
    <w:name w:val="Średnia siatka 21"/>
    <w:pPr>
      <w:widowControl/>
      <w:suppressAutoHyphens/>
      <w:ind w:left="190" w:hanging="10"/>
      <w:jc w:val="both"/>
    </w:pPr>
    <w:rPr>
      <w:rFonts w:eastAsia="Calibri" w:cs="Times New Roman"/>
      <w:color w:val="000000"/>
      <w:sz w:val="22"/>
      <w:szCs w:val="22"/>
      <w:lang w:eastAsia="pl-PL" w:bidi="ar-SA"/>
    </w:rPr>
  </w:style>
  <w:style w:type="paragraph" w:styleId="Tekstprzypisudolnego">
    <w:name w:val="footnote text"/>
    <w:basedOn w:val="Standard"/>
    <w:pPr>
      <w:suppressAutoHyphens w:val="0"/>
      <w:ind w:left="720" w:hanging="720"/>
      <w:jc w:val="both"/>
    </w:pPr>
    <w:rPr>
      <w:rFonts w:eastAsia="Calibri" w:cs="Times New Roman"/>
      <w:sz w:val="20"/>
      <w:szCs w:val="20"/>
      <w:lang w:eastAsia="en-GB" w:bidi="ar-SA"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p1">
    <w:name w:val="p1"/>
    <w:basedOn w:val="Standard"/>
    <w:pPr>
      <w:suppressAutoHyphens w:val="0"/>
    </w:pPr>
    <w:rPr>
      <w:rFonts w:eastAsia="Times New Roman" w:cs="Times New Roman"/>
      <w:sz w:val="17"/>
      <w:szCs w:val="17"/>
      <w:lang w:eastAsia="pl-PL" w:bidi="ar-SA"/>
    </w:rPr>
  </w:style>
  <w:style w:type="paragraph" w:customStyle="1" w:styleId="FR2">
    <w:name w:val="FR2"/>
    <w:pPr>
      <w:widowControl/>
      <w:suppressAutoHyphens/>
    </w:pPr>
    <w:rPr>
      <w:rFonts w:ascii="Arial" w:eastAsia="Times New Roman" w:hAnsi="Arial"/>
      <w:lang w:eastAsia="ar-SA" w:bidi="ar-SA"/>
    </w:rPr>
  </w:style>
  <w:style w:type="paragraph" w:styleId="Tekstdymka">
    <w:name w:val="Balloon Text"/>
    <w:basedOn w:val="Standard"/>
    <w:rPr>
      <w:rFonts w:ascii="Segoe UI" w:hAnsi="Segoe UI" w:cs="Mangal"/>
      <w:sz w:val="18"/>
      <w:szCs w:val="16"/>
    </w:rPr>
  </w:style>
  <w:style w:type="paragraph" w:customStyle="1" w:styleId="m8069290857866364993gmail-text-justify">
    <w:name w:val="m_8069290857866364993gmail-text-justify"/>
    <w:basedOn w:val="Standard"/>
    <w:pPr>
      <w:suppressAutoHyphens w:val="0"/>
      <w:spacing w:before="28" w:after="100"/>
    </w:pPr>
    <w:rPr>
      <w:rFonts w:eastAsia="Times New Roman" w:cs="Times New Roman"/>
      <w:lang w:eastAsia="pl-PL"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6z0">
    <w:name w:val="WW8Num16z0"/>
    <w:rPr>
      <w:rFonts w:ascii="Times New Roman" w:eastAsia="Lucida Sans Unicode" w:hAnsi="Times New Roman" w:cs="Times New Roman"/>
      <w:b w:val="0"/>
      <w:bCs/>
      <w:color w:val="000000"/>
      <w:sz w:val="22"/>
      <w:szCs w:val="22"/>
      <w:u w:val="none"/>
      <w:lang w:val="pl-PL" w:eastAsia="en-US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3z0">
    <w:name w:val="WW8Num43z0"/>
    <w:rPr>
      <w:rFonts w:ascii="Times New Roman" w:hAnsi="Times New Roman" w:cs="Times New Roman"/>
      <w:color w:val="FF000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65z0">
    <w:name w:val="WW8Num65z0"/>
    <w:rPr>
      <w:rFonts w:ascii="Arial" w:eastAsia="Calibri" w:hAnsi="Arial" w:cs="Arial"/>
      <w:lang w:eastAsia="en-US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66z0">
    <w:name w:val="WW8Num66z0"/>
    <w:rPr>
      <w:b w:val="0"/>
      <w:color w:val="000000"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1z0">
    <w:name w:val="WW8Num11z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35z0">
    <w:name w:val="WW8Num35z0"/>
    <w:rPr>
      <w:rFonts w:ascii="Symbol" w:eastAsia="Calibri" w:hAnsi="Symbol" w:cs="Symbol"/>
      <w:sz w:val="22"/>
      <w:szCs w:val="22"/>
      <w:lang w:eastAsia="en-US"/>
    </w:rPr>
  </w:style>
  <w:style w:type="character" w:customStyle="1" w:styleId="WW8Num35z1">
    <w:name w:val="WW8Num35z1"/>
    <w:rPr>
      <w:rFonts w:ascii="Times New Roman" w:eastAsia="Calibri" w:hAnsi="Times New Roman" w:cs="Times New Roman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45z0">
    <w:name w:val="WW8Num45z0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1z0">
    <w:name w:val="WW8Num41z0"/>
    <w:rPr>
      <w:rFonts w:eastAsia="Lucida Sans Unicode"/>
      <w:b w:val="0"/>
      <w:color w:val="000000"/>
      <w:sz w:val="24"/>
      <w:szCs w:val="24"/>
      <w:u w:val="none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42z0">
    <w:name w:val="WW8Num42z0"/>
    <w:rPr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67z0">
    <w:name w:val="WW8Num67z0"/>
    <w:rPr>
      <w:rFonts w:ascii="Times New Roman" w:hAnsi="Times New Roman" w:cs="Times New Roman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7z0">
    <w:name w:val="WW8Num17z0"/>
    <w:rPr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redniasiatka2Znak">
    <w:name w:val="Średnia siatka 2 Znak"/>
    <w:rPr>
      <w:rFonts w:eastAsia="Calibri" w:cs="Times New Roman"/>
      <w:color w:val="000000"/>
      <w:kern w:val="3"/>
      <w:sz w:val="22"/>
      <w:szCs w:val="22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Calibri" w:cs="Times New Roman"/>
      <w:kern w:val="3"/>
      <w:sz w:val="20"/>
      <w:szCs w:val="20"/>
      <w:u w:val="none"/>
      <w:lang w:eastAsia="en-GB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AkapitzlistZnak">
    <w:name w:val="Akapit z listą Znak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customStyle="1" w:styleId="apple-converted-space">
    <w:name w:val="apple-converted-space"/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customStyle="1" w:styleId="ListLabel1">
    <w:name w:val="ListLabel 1"/>
    <w:rPr>
      <w:rFonts w:eastAsia="Lucida Sans Unicode" w:cs="Times New Roman"/>
      <w:b w:val="0"/>
      <w:bCs/>
      <w:color w:val="000000"/>
      <w:sz w:val="22"/>
      <w:szCs w:val="22"/>
      <w:u w:val="none"/>
      <w:lang w:val="pl-PL" w:eastAsia="en-US"/>
    </w:rPr>
  </w:style>
  <w:style w:type="character" w:customStyle="1" w:styleId="ListLabel2">
    <w:name w:val="ListLabel 2"/>
    <w:rPr>
      <w:rFonts w:cs="Times New Roman"/>
      <w:color w:val="FF0000"/>
    </w:rPr>
  </w:style>
  <w:style w:type="character" w:customStyle="1" w:styleId="ListLabel3">
    <w:name w:val="ListLabel 3"/>
    <w:rPr>
      <w:rFonts w:eastAsia="Calibri" w:cs="Arial"/>
      <w:lang w:eastAsia="en-U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b w:val="0"/>
      <w:color w:val="000000"/>
      <w:sz w:val="22"/>
      <w:szCs w:val="22"/>
    </w:rPr>
  </w:style>
  <w:style w:type="character" w:customStyle="1" w:styleId="ListLabel6">
    <w:name w:val="ListLabel 6"/>
    <w:rPr>
      <w:rFonts w:eastAsia="Times New Roman" w:cs="Times New Roman"/>
      <w:color w:val="000000"/>
      <w:sz w:val="22"/>
      <w:szCs w:val="22"/>
    </w:rPr>
  </w:style>
  <w:style w:type="character" w:customStyle="1" w:styleId="ListLabel7">
    <w:name w:val="ListLabel 7"/>
    <w:rPr>
      <w:rFonts w:eastAsia="Calibri" w:cs="Symbol"/>
      <w:sz w:val="22"/>
      <w:szCs w:val="22"/>
      <w:lang w:eastAsia="en-US"/>
    </w:rPr>
  </w:style>
  <w:style w:type="character" w:customStyle="1" w:styleId="ListLabel8">
    <w:name w:val="ListLabel 8"/>
    <w:rPr>
      <w:rFonts w:eastAsia="Calibri" w:cs="Times New Roman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ListLabel12">
    <w:name w:val="ListLabel 12"/>
    <w:rPr>
      <w:rFonts w:eastAsia="Lucida Sans Unicode"/>
      <w:b w:val="0"/>
      <w:color w:val="000000"/>
      <w:sz w:val="24"/>
      <w:szCs w:val="24"/>
      <w:u w:val="none"/>
    </w:rPr>
  </w:style>
  <w:style w:type="character" w:customStyle="1" w:styleId="ListLabel13">
    <w:name w:val="ListLabel 13"/>
    <w:rPr>
      <w:sz w:val="24"/>
      <w:szCs w:val="24"/>
    </w:rPr>
  </w:style>
  <w:style w:type="character" w:customStyle="1" w:styleId="ListLabel14">
    <w:name w:val="ListLabel 14"/>
    <w:rPr>
      <w:rFonts w:cs="Times New Roman"/>
      <w:color w:val="000000"/>
    </w:rPr>
  </w:style>
  <w:style w:type="character" w:customStyle="1" w:styleId="ListLabel15">
    <w:name w:val="ListLabel 15"/>
    <w:rPr>
      <w:rFonts w:eastAsia="Lucida Sans Unicode" w:cs="Times New Roman"/>
      <w:b/>
      <w:bCs w:val="0"/>
      <w:color w:val="000000"/>
      <w:sz w:val="24"/>
      <w:szCs w:val="24"/>
      <w:u w:val="none"/>
    </w:rPr>
  </w:style>
  <w:style w:type="character" w:customStyle="1" w:styleId="ListLabel16">
    <w:name w:val="ListLabel 16"/>
    <w:rPr>
      <w:b/>
      <w:bCs/>
    </w:rPr>
  </w:style>
  <w:style w:type="character" w:customStyle="1" w:styleId="ListLabel17">
    <w:name w:val="ListLabel 17"/>
    <w:rPr>
      <w:rFonts w:eastAsia="Arial"/>
      <w:b/>
      <w:bCs/>
    </w:rPr>
  </w:style>
  <w:style w:type="character" w:customStyle="1" w:styleId="ListLabel18">
    <w:name w:val="ListLabel 18"/>
    <w:rPr>
      <w:rFonts w:eastAsia="Times New Roman" w:cs="Arial"/>
      <w:b/>
      <w:lang w:val="pl-PL" w:eastAsia="en-US"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rFonts w:cs="†¯øw≥¸"/>
    </w:rPr>
  </w:style>
  <w:style w:type="character" w:customStyle="1" w:styleId="ListLabel24">
    <w:name w:val="ListLabel 24"/>
    <w:rPr>
      <w:b/>
      <w:color w:val="000000"/>
    </w:rPr>
  </w:style>
  <w:style w:type="character" w:customStyle="1" w:styleId="ListLabel25">
    <w:name w:val="ListLabel 25"/>
    <w:rPr>
      <w:sz w:val="22"/>
      <w:szCs w:val="22"/>
    </w:rPr>
  </w:style>
  <w:style w:type="character" w:customStyle="1" w:styleId="ListLabel26">
    <w:name w:val="ListLabel 26"/>
    <w:rPr>
      <w:rFonts w:cs="Arial"/>
    </w:rPr>
  </w:style>
  <w:style w:type="character" w:customStyle="1" w:styleId="ListLabel27">
    <w:name w:val="ListLabel 27"/>
    <w:rPr>
      <w:rFonts w:cs="Times New Roman"/>
      <w:color w:val="00000A"/>
    </w:rPr>
  </w:style>
  <w:style w:type="character" w:customStyle="1" w:styleId="ListLabel28">
    <w:name w:val="ListLabel 28"/>
    <w:rPr>
      <w:b/>
      <w:bCs w:val="0"/>
    </w:rPr>
  </w:style>
  <w:style w:type="character" w:customStyle="1" w:styleId="ListLabel29">
    <w:name w:val="ListLabel 29"/>
    <w:rPr>
      <w:b w:val="0"/>
      <w:strike w:val="0"/>
      <w:dstrike w:val="0"/>
      <w:color w:val="00000A"/>
    </w:rPr>
  </w:style>
  <w:style w:type="character" w:customStyle="1" w:styleId="ListLabel30">
    <w:name w:val="ListLabel 30"/>
    <w:rPr>
      <w:rFonts w:cs="Arial"/>
      <w:sz w:val="18"/>
      <w:szCs w:val="18"/>
    </w:rPr>
  </w:style>
  <w:style w:type="character" w:customStyle="1" w:styleId="ListLabel31">
    <w:name w:val="ListLabel 31"/>
    <w:rPr>
      <w:color w:val="00000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72">
    <w:name w:val="WWNum72"/>
    <w:basedOn w:val="Bezlisty"/>
    <w:pPr>
      <w:numPr>
        <w:numId w:val="56"/>
      </w:numPr>
    </w:pPr>
  </w:style>
  <w:style w:type="numbering" w:customStyle="1" w:styleId="WWNum73">
    <w:name w:val="WWNum73"/>
    <w:basedOn w:val="Bezlisty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J.Rosińska</dc:creator>
  <cp:lastModifiedBy>Wojtek</cp:lastModifiedBy>
  <cp:revision>2</cp:revision>
  <dcterms:created xsi:type="dcterms:W3CDTF">2021-10-18T19:50:00Z</dcterms:created>
  <dcterms:modified xsi:type="dcterms:W3CDTF">2021-10-18T19:50:00Z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