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CE" w:rsidRPr="00910173" w:rsidRDefault="00890371" w:rsidP="00910173">
      <w:pPr>
        <w:spacing w:before="120" w:after="120" w:line="259" w:lineRule="auto"/>
        <w:jc w:val="center"/>
        <w:rPr>
          <w:rFonts w:ascii="Arial Narrow" w:hAnsi="Arial Narrow"/>
          <w:b/>
          <w:sz w:val="24"/>
        </w:rPr>
      </w:pPr>
      <w:bookmarkStart w:id="0" w:name="_Hlk515898585"/>
      <w:r w:rsidRPr="00946DC3">
        <w:rPr>
          <w:rFonts w:ascii="Arial Narrow" w:hAnsi="Arial Narrow"/>
          <w:b/>
          <w:sz w:val="24"/>
        </w:rPr>
        <w:t>KLAUZULA INFORMACYJNA</w:t>
      </w:r>
      <w:r w:rsidR="00073097">
        <w:rPr>
          <w:rFonts w:ascii="Arial Narrow" w:hAnsi="Arial Narrow"/>
          <w:b/>
          <w:sz w:val="24"/>
        </w:rPr>
        <w:t xml:space="preserve"> </w:t>
      </w:r>
      <w:r w:rsidR="000A7C4B">
        <w:rPr>
          <w:rFonts w:ascii="Arial Narrow" w:hAnsi="Arial Narrow"/>
          <w:b/>
          <w:sz w:val="24"/>
        </w:rPr>
        <w:t>DLA KANDYDATA DO PRACY</w:t>
      </w:r>
    </w:p>
    <w:p w:rsidR="00A4771B" w:rsidRDefault="00A4771B" w:rsidP="00A4771B">
      <w:pPr>
        <w:spacing w:before="160" w:after="160"/>
        <w:ind w:left="142"/>
        <w:rPr>
          <w:rFonts w:ascii="Arial Narrow" w:hAnsi="Arial Narrow"/>
        </w:rPr>
      </w:pPr>
    </w:p>
    <w:p w:rsidR="00423AAB" w:rsidRPr="00A4771B" w:rsidRDefault="00423AAB" w:rsidP="00A4771B">
      <w:pPr>
        <w:spacing w:before="160" w:after="160"/>
        <w:ind w:left="142"/>
        <w:rPr>
          <w:rFonts w:ascii="Arial Narrow" w:hAnsi="Arial Narrow"/>
          <w:b/>
        </w:rPr>
      </w:pPr>
      <w:r w:rsidRPr="00A4771B">
        <w:rPr>
          <w:rFonts w:ascii="Arial Narrow" w:hAnsi="Arial Narrow"/>
          <w:b/>
        </w:rPr>
        <w:t>Szanowni Państwo,</w:t>
      </w:r>
    </w:p>
    <w:p w:rsidR="00073097" w:rsidRDefault="00423AAB" w:rsidP="00A4771B">
      <w:pPr>
        <w:spacing w:before="160" w:after="160"/>
        <w:ind w:left="142"/>
        <w:rPr>
          <w:rFonts w:ascii="Arial Narrow" w:hAnsi="Arial Narrow"/>
        </w:rPr>
      </w:pPr>
      <w:r w:rsidRPr="00423AAB">
        <w:rPr>
          <w:rFonts w:ascii="Arial Narrow" w:hAnsi="Arial Narrow"/>
        </w:rPr>
        <w:t xml:space="preserve">W trosce o ochronę Państwa danych osobowych przedstawiamy następującą informację, dotyczącą przetwarzania danych osobowych </w:t>
      </w:r>
      <w:r w:rsidR="00A4771B">
        <w:rPr>
          <w:rFonts w:ascii="Arial Narrow" w:hAnsi="Arial Narrow"/>
        </w:rPr>
        <w:t xml:space="preserve">przez </w:t>
      </w:r>
      <w:r w:rsidR="00A4771B" w:rsidRPr="00A4771B">
        <w:rPr>
          <w:rFonts w:ascii="Arial Narrow" w:hAnsi="Arial Narrow"/>
        </w:rPr>
        <w:t>Lubelskie Przedsiębiorstwo Gospodarki Komunalnej</w:t>
      </w:r>
      <w:r w:rsidR="00A4771B">
        <w:rPr>
          <w:rFonts w:ascii="Arial Narrow" w:hAnsi="Arial Narrow"/>
        </w:rPr>
        <w:t xml:space="preserve"> Sp. z o.o.:</w:t>
      </w:r>
    </w:p>
    <w:p w:rsidR="000A7C4B" w:rsidRPr="000A7C4B" w:rsidRDefault="000A7C4B" w:rsidP="00A4771B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0A7C4B">
        <w:rPr>
          <w:rFonts w:ascii="Arial Narrow" w:hAnsi="Arial Narrow"/>
          <w:b/>
        </w:rPr>
        <w:t>Administrator Danych Osobowych</w:t>
      </w:r>
      <w:r w:rsidRPr="000A7C4B">
        <w:rPr>
          <w:rFonts w:ascii="Arial Narrow" w:hAnsi="Arial Narrow"/>
          <w:b/>
        </w:rPr>
        <w:tab/>
      </w:r>
    </w:p>
    <w:p w:rsidR="000A7C4B" w:rsidRPr="000A7C4B" w:rsidRDefault="000A7C4B" w:rsidP="00A4771B">
      <w:pPr>
        <w:spacing w:before="160" w:after="160"/>
        <w:ind w:left="142"/>
        <w:jc w:val="both"/>
        <w:rPr>
          <w:rFonts w:ascii="Arial Narrow" w:hAnsi="Arial Narrow"/>
        </w:rPr>
      </w:pPr>
      <w:r w:rsidRPr="000A7C4B">
        <w:rPr>
          <w:rFonts w:ascii="Arial Narrow" w:hAnsi="Arial Narrow"/>
        </w:rPr>
        <w:t xml:space="preserve">Administratorem Państwa danych osobowych  z systemu monitoringu wizyjnego jest Lubelskie Przedsiębiorstwo Gospodarki Komunalnej Spółka z o.o. z siedzibą </w:t>
      </w:r>
      <w:r w:rsidR="00A4771B">
        <w:rPr>
          <w:rFonts w:ascii="Arial Narrow" w:hAnsi="Arial Narrow"/>
        </w:rPr>
        <w:t xml:space="preserve">w Lublinie </w:t>
      </w:r>
      <w:r w:rsidRPr="000A7C4B">
        <w:rPr>
          <w:rFonts w:ascii="Arial Narrow" w:hAnsi="Arial Narrow"/>
        </w:rPr>
        <w:t>przy ul. Różan</w:t>
      </w:r>
      <w:r w:rsidR="00392331">
        <w:rPr>
          <w:rFonts w:ascii="Arial Narrow" w:hAnsi="Arial Narrow"/>
        </w:rPr>
        <w:t>ej</w:t>
      </w:r>
      <w:r w:rsidRPr="000A7C4B">
        <w:rPr>
          <w:rFonts w:ascii="Arial Narrow" w:hAnsi="Arial Narrow"/>
        </w:rPr>
        <w:t xml:space="preserve"> 1 / 2A.</w:t>
      </w:r>
    </w:p>
    <w:p w:rsidR="000A7C4B" w:rsidRPr="000A7C4B" w:rsidRDefault="000A7C4B" w:rsidP="00A4771B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0A7C4B">
        <w:rPr>
          <w:rFonts w:ascii="Arial Narrow" w:hAnsi="Arial Narrow"/>
          <w:b/>
        </w:rPr>
        <w:t>Kontakt w kwestiach związanych z przetwarzaniem danych osobowych</w:t>
      </w:r>
    </w:p>
    <w:p w:rsidR="000A7C4B" w:rsidRPr="000A7C4B" w:rsidRDefault="000A7C4B" w:rsidP="00A4771B">
      <w:pPr>
        <w:spacing w:before="160" w:after="160"/>
        <w:ind w:left="142"/>
        <w:jc w:val="both"/>
        <w:rPr>
          <w:rFonts w:ascii="Arial Narrow" w:hAnsi="Arial Narrow"/>
        </w:rPr>
      </w:pPr>
      <w:r w:rsidRPr="000A7C4B">
        <w:rPr>
          <w:rFonts w:ascii="Arial Narrow" w:hAnsi="Arial Narrow"/>
        </w:rPr>
        <w:t>We wszystkich sprawach związanych z przetwarzaniem Państwa danych osobowych, jak również w przypadku pytań lub wątpliwości, mogą Państwo kontaktować się z Inspektorem Ochrony Danych pod adresem e-mail: </w:t>
      </w:r>
      <w:hyperlink r:id="rId8" w:history="1">
        <w:r w:rsidRPr="000A7C4B">
          <w:rPr>
            <w:rStyle w:val="Hipercze"/>
            <w:rFonts w:ascii="Arial Narrow" w:hAnsi="Arial Narrow"/>
          </w:rPr>
          <w:t>iod@pcat.pl</w:t>
        </w:r>
      </w:hyperlink>
      <w:r w:rsidRPr="000A7C4B">
        <w:rPr>
          <w:rFonts w:ascii="Arial Narrow" w:hAnsi="Arial Narrow"/>
        </w:rPr>
        <w:t xml:space="preserve"> lub listowanie na adres: ul. Różana 1 / 2A, 20 – 538 Lublin.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0515CB">
        <w:rPr>
          <w:rFonts w:ascii="Arial Narrow" w:hAnsi="Arial Narrow"/>
          <w:b/>
        </w:rPr>
        <w:t>Cel przetwarzania danych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Państwa dane osobowe przetwarzane będą w celu przeprowadzenia obecnego procesu rekrutacyjnego</w:t>
      </w:r>
      <w:r w:rsidR="008D4C6D">
        <w:rPr>
          <w:rFonts w:ascii="Arial Narrow" w:hAnsi="Arial Narrow"/>
        </w:rPr>
        <w:t>.</w:t>
      </w:r>
      <w:bookmarkStart w:id="1" w:name="_GoBack"/>
      <w:bookmarkEnd w:id="1"/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0515CB">
        <w:rPr>
          <w:rFonts w:ascii="Arial Narrow" w:hAnsi="Arial Narrow"/>
          <w:b/>
        </w:rPr>
        <w:t xml:space="preserve">Podstawa prawna przetwarzania danych 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 xml:space="preserve">Podstawą prawną do przetwarzania danych osobowych, w zakresie wskazanym w przepisach  prawa pracy, w procesie rekrutacji jest art. 6 ust. 1 litera b. W odniesieniu do pozostałych danych osobowych podstawą przetwarzania będzie art. 6 ust. 1 litera a, to jest zgoda, która może być odwołana w dowolnym czasie. 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Jeżeli w dokumentach zawarte są dane, o których mowa w art. 9 ust. 1 RODO (dane szczególnej kategorii) konieczna będzie Państwa zgoda na ich przetwarzanie, która może zostać odwołana w dowolnym czasie.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0515CB">
        <w:rPr>
          <w:rFonts w:ascii="Arial Narrow" w:hAnsi="Arial Narrow"/>
          <w:b/>
        </w:rPr>
        <w:t xml:space="preserve">Odbiorcy danych osobowych 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Odbiorcami Państwa danych osobowych będą upoważnieni pracownicy Administratora oraz dostawcy usług IT.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0515CB">
        <w:rPr>
          <w:rFonts w:ascii="Arial Narrow" w:hAnsi="Arial Narrow"/>
          <w:b/>
        </w:rPr>
        <w:t xml:space="preserve">Okres przetwarzania danych osobowych 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Państwa dane zgromadzone na potrzeby procesu rekrutacyjnego będą przechowywane do zakończenia procesu rekrutacyjnego</w:t>
      </w:r>
      <w:r w:rsidR="00910173">
        <w:rPr>
          <w:rFonts w:ascii="Arial Narrow" w:hAnsi="Arial Narrow"/>
        </w:rPr>
        <w:t xml:space="preserve">. Jeżeli wyrażą Państwo zgodę na przetwarzanie danych w przyszłych rekrutacjach, wówczas Państwa dane przechowywane będą przez okres dalszych </w:t>
      </w:r>
      <w:r w:rsidR="000A7C4B">
        <w:rPr>
          <w:rFonts w:ascii="Arial Narrow" w:hAnsi="Arial Narrow"/>
        </w:rPr>
        <w:t>9</w:t>
      </w:r>
      <w:r w:rsidR="00910173">
        <w:rPr>
          <w:rFonts w:ascii="Arial Narrow" w:hAnsi="Arial Narrow"/>
        </w:rPr>
        <w:t xml:space="preserve"> miesięcy.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0515CB">
        <w:rPr>
          <w:rFonts w:ascii="Arial Narrow" w:hAnsi="Arial Narrow"/>
          <w:b/>
        </w:rPr>
        <w:t xml:space="preserve">Obowiązek podania danych osobowych 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Podanie danych osobowych jest obligatoryjne w przypadku kiedy będą przetwarzane na podstawie przepisów prawa, w pozostałym zakresie ich wskazanie jest dobrowolne.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0515CB">
        <w:rPr>
          <w:rFonts w:ascii="Arial Narrow" w:hAnsi="Arial Narrow"/>
          <w:b/>
        </w:rPr>
        <w:t>Przysługujące prawa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Maja Państwo prawo dostępu do swoich danych oraz otrzymania ich kopii, prawo do sprostowania (poprawiania) swoich danych osobowych, prawo do ograniczenia przetwarzania danych osobowych, prawo do usunięcia danych osobowych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</w:rPr>
      </w:pPr>
      <w:r w:rsidRPr="000515CB">
        <w:rPr>
          <w:rFonts w:ascii="Arial Narrow" w:hAnsi="Arial Narrow"/>
        </w:rPr>
        <w:t>W przypadku gdy przetwarzanie Państwa danych osobowych odbywa się na podstawie zgody na przetwarzanie danych osobowych przysługuje Pani/Panu prawo do cofnięcia tej zgody w dowolnym momencie. Cofnięcie nie ma wpływu na zgodność przetwarzania z obowiązującym prawem, którego dokonano na podstawie zgody przed jej cofnięciem.</w:t>
      </w:r>
    </w:p>
    <w:p w:rsidR="000515CB" w:rsidRPr="000515CB" w:rsidRDefault="000515CB" w:rsidP="00A4771B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0515CB">
        <w:rPr>
          <w:rFonts w:ascii="Arial Narrow" w:hAnsi="Arial Narrow"/>
          <w:b/>
        </w:rPr>
        <w:t>Prawo wniesienia skargi</w:t>
      </w:r>
    </w:p>
    <w:p w:rsidR="004B4BB3" w:rsidRPr="00A4771B" w:rsidRDefault="000515CB" w:rsidP="00A4771B">
      <w:pPr>
        <w:spacing w:before="160" w:after="160"/>
        <w:ind w:left="142"/>
        <w:jc w:val="both"/>
        <w:rPr>
          <w:rFonts w:ascii="Arial Narrow" w:hAnsi="Arial Narrow"/>
          <w:b/>
        </w:rPr>
      </w:pPr>
      <w:r w:rsidRPr="000515CB">
        <w:rPr>
          <w:rFonts w:ascii="Arial Narrow" w:hAnsi="Arial Narrow"/>
        </w:rPr>
        <w:t xml:space="preserve">W przypadku powzięcia informacji o niezgodnym z prawem przetwarzaniu danych osobowych w </w:t>
      </w:r>
      <w:r w:rsidR="000A7C4B">
        <w:rPr>
          <w:rFonts w:ascii="Arial Narrow" w:hAnsi="Arial Narrow"/>
        </w:rPr>
        <w:t>LPGK Sp. z o.o.</w:t>
      </w:r>
      <w:r w:rsidRPr="000515CB">
        <w:rPr>
          <w:rFonts w:ascii="Arial Narrow" w:hAnsi="Arial Narrow"/>
        </w:rPr>
        <w:t xml:space="preserve"> przysługuje Państwo prawo wniesienia skargi do organu nadzorczego właściwego w sprawach ochrony danych osobowych</w:t>
      </w:r>
      <w:r w:rsidRPr="000515CB">
        <w:rPr>
          <w:rFonts w:ascii="Arial Narrow" w:hAnsi="Arial Narrow"/>
          <w:b/>
        </w:rPr>
        <w:t>.</w:t>
      </w:r>
      <w:bookmarkEnd w:id="0"/>
    </w:p>
    <w:sectPr w:rsidR="004B4BB3" w:rsidRPr="00A4771B" w:rsidSect="000515CB">
      <w:footerReference w:type="default" r:id="rId9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0C" w:rsidRDefault="004D2E0C" w:rsidP="003C3473">
      <w:pPr>
        <w:spacing w:after="0" w:line="240" w:lineRule="auto"/>
      </w:pPr>
      <w:r>
        <w:separator/>
      </w:r>
    </w:p>
  </w:endnote>
  <w:endnote w:type="continuationSeparator" w:id="0">
    <w:p w:rsidR="004D2E0C" w:rsidRDefault="004D2E0C" w:rsidP="003C3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AB" w:rsidRPr="00E05CC7" w:rsidRDefault="000A7C4B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7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4" t="14600" b="15894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0"/>
          <wp:wrapNone/>
          <wp:docPr id="6" name="Picture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19" r="72878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4862830</wp:posOffset>
          </wp:positionH>
          <wp:positionV relativeFrom="page">
            <wp:posOffset>10255250</wp:posOffset>
          </wp:positionV>
          <wp:extent cx="770890" cy="259080"/>
          <wp:effectExtent l="0" t="0" r="0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2" b="-916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DE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5146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AAB" w:rsidRPr="00ED0029" w:rsidRDefault="00423AAB" w:rsidP="003C3473">
                          <w:pPr>
                            <w:pStyle w:val="Stopka"/>
                            <w:rPr>
                              <w:rFonts w:ascii="Arial Narrow" w:hAnsi="Arial Narrow"/>
                              <w:color w:val="20376A"/>
                            </w:rPr>
                          </w:pP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Strona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PAGE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1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 z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NUMPAGES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5pt;margin-top:30.15pt;width:99.45pt;height:19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" stroked="f">
              <v:textbox style="mso-fit-shape-to-text:t">
                <w:txbxContent>
                  <w:p w:rsidR="00423AAB" w:rsidRPr="00ED0029" w:rsidRDefault="00423AAB" w:rsidP="003C3473">
                    <w:pPr>
                      <w:pStyle w:val="Stopka"/>
                      <w:rPr>
                        <w:rFonts w:ascii="Arial Narrow" w:hAnsi="Arial Narrow"/>
                        <w:color w:val="20376A"/>
                      </w:rPr>
                    </w:pP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Strona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PAGE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1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 z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NUMPAGES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AB" w:rsidRDefault="000A7C4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1079500</wp:posOffset>
              </wp:positionH>
              <wp:positionV relativeFrom="paragraph">
                <wp:posOffset>58420</wp:posOffset>
              </wp:positionV>
              <wp:extent cx="1760855" cy="393065"/>
              <wp:effectExtent l="0" t="0" r="0" b="0"/>
              <wp:wrapNone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AAB" w:rsidRPr="00ED0029" w:rsidRDefault="00423AAB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85pt;margin-top:4.6pt;width:138.65pt;height:3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Z8vAIAAMY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" filled="f" stroked="f">
              <v:textbox style="mso-fit-shape-to-text:t">
                <w:txbxContent>
                  <w:p w:rsidR="00423AAB" w:rsidRPr="00ED0029" w:rsidRDefault="00423AAB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DOKUMENT OPRACOWANY PRZY WSPÓŁPRACY: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0C" w:rsidRDefault="004D2E0C" w:rsidP="003C3473">
      <w:pPr>
        <w:spacing w:after="0" w:line="240" w:lineRule="auto"/>
      </w:pPr>
      <w:r>
        <w:separator/>
      </w:r>
    </w:p>
  </w:footnote>
  <w:footnote w:type="continuationSeparator" w:id="0">
    <w:p w:rsidR="004D2E0C" w:rsidRDefault="004D2E0C" w:rsidP="003C3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4FE"/>
    <w:multiLevelType w:val="hybridMultilevel"/>
    <w:tmpl w:val="368051B4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C44"/>
    <w:multiLevelType w:val="multilevel"/>
    <w:tmpl w:val="AF56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65979"/>
    <w:multiLevelType w:val="hybridMultilevel"/>
    <w:tmpl w:val="770CAB7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7AB5D49"/>
    <w:multiLevelType w:val="hybridMultilevel"/>
    <w:tmpl w:val="08BA0C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2F2FD2"/>
    <w:multiLevelType w:val="hybridMultilevel"/>
    <w:tmpl w:val="116E02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9F70A86"/>
    <w:multiLevelType w:val="hybridMultilevel"/>
    <w:tmpl w:val="CF464C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337E57"/>
    <w:multiLevelType w:val="hybridMultilevel"/>
    <w:tmpl w:val="56A8FC9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0E767624"/>
    <w:multiLevelType w:val="hybridMultilevel"/>
    <w:tmpl w:val="B75A7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B49D8"/>
    <w:multiLevelType w:val="hybridMultilevel"/>
    <w:tmpl w:val="3C8C31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D73E5D"/>
    <w:multiLevelType w:val="hybridMultilevel"/>
    <w:tmpl w:val="5E5EA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C4E0E"/>
    <w:multiLevelType w:val="hybridMultilevel"/>
    <w:tmpl w:val="B1CEDECC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5EC9"/>
    <w:multiLevelType w:val="multilevel"/>
    <w:tmpl w:val="28B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42E93"/>
    <w:multiLevelType w:val="hybridMultilevel"/>
    <w:tmpl w:val="EA44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3E94"/>
    <w:multiLevelType w:val="hybridMultilevel"/>
    <w:tmpl w:val="D13C741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1D0C"/>
    <w:multiLevelType w:val="hybridMultilevel"/>
    <w:tmpl w:val="2D208FF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F21349A"/>
    <w:multiLevelType w:val="hybridMultilevel"/>
    <w:tmpl w:val="54804C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3E7E30"/>
    <w:multiLevelType w:val="hybridMultilevel"/>
    <w:tmpl w:val="7AF808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214AC3"/>
    <w:multiLevelType w:val="hybridMultilevel"/>
    <w:tmpl w:val="CF1276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0262641"/>
    <w:multiLevelType w:val="hybridMultilevel"/>
    <w:tmpl w:val="801AD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FF2C14"/>
    <w:multiLevelType w:val="multilevel"/>
    <w:tmpl w:val="63EE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8E33EC"/>
    <w:multiLevelType w:val="hybridMultilevel"/>
    <w:tmpl w:val="575272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1572EA"/>
    <w:multiLevelType w:val="hybridMultilevel"/>
    <w:tmpl w:val="8DA2FA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3E762F"/>
    <w:multiLevelType w:val="hybridMultilevel"/>
    <w:tmpl w:val="648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15A9"/>
    <w:multiLevelType w:val="hybridMultilevel"/>
    <w:tmpl w:val="EADC8D7C"/>
    <w:lvl w:ilvl="0" w:tplc="0D20D6E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E11A0"/>
    <w:multiLevelType w:val="hybridMultilevel"/>
    <w:tmpl w:val="C5640DC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551B35D0"/>
    <w:multiLevelType w:val="hybridMultilevel"/>
    <w:tmpl w:val="273A5730"/>
    <w:lvl w:ilvl="0" w:tplc="DB38B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36493A"/>
    <w:multiLevelType w:val="hybridMultilevel"/>
    <w:tmpl w:val="09405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765D8B"/>
    <w:multiLevelType w:val="hybridMultilevel"/>
    <w:tmpl w:val="D1DC92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310A67"/>
    <w:multiLevelType w:val="hybridMultilevel"/>
    <w:tmpl w:val="8E3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5062F"/>
    <w:multiLevelType w:val="hybridMultilevel"/>
    <w:tmpl w:val="B7D03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963EB4"/>
    <w:multiLevelType w:val="hybridMultilevel"/>
    <w:tmpl w:val="69B490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 w15:restartNumberingAfterBreak="0">
    <w:nsid w:val="699953D5"/>
    <w:multiLevelType w:val="hybridMultilevel"/>
    <w:tmpl w:val="B72EEBF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D8E25BA"/>
    <w:multiLevelType w:val="hybridMultilevel"/>
    <w:tmpl w:val="FA54194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 w15:restartNumberingAfterBreak="0">
    <w:nsid w:val="6FD16BFE"/>
    <w:multiLevelType w:val="hybridMultilevel"/>
    <w:tmpl w:val="63AA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03867"/>
    <w:multiLevelType w:val="hybridMultilevel"/>
    <w:tmpl w:val="835A8C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4524D89"/>
    <w:multiLevelType w:val="hybridMultilevel"/>
    <w:tmpl w:val="B0F2AF7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 w15:restartNumberingAfterBreak="0">
    <w:nsid w:val="75911D95"/>
    <w:multiLevelType w:val="multilevel"/>
    <w:tmpl w:val="15CA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1B6423"/>
    <w:multiLevelType w:val="hybridMultilevel"/>
    <w:tmpl w:val="CC94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5"/>
  </w:num>
  <w:num w:numId="5">
    <w:abstractNumId w:val="20"/>
  </w:num>
  <w:num w:numId="6">
    <w:abstractNumId w:val="32"/>
  </w:num>
  <w:num w:numId="7">
    <w:abstractNumId w:val="3"/>
  </w:num>
  <w:num w:numId="8">
    <w:abstractNumId w:val="26"/>
  </w:num>
  <w:num w:numId="9">
    <w:abstractNumId w:val="0"/>
  </w:num>
  <w:num w:numId="10">
    <w:abstractNumId w:val="37"/>
  </w:num>
  <w:num w:numId="11">
    <w:abstractNumId w:val="2"/>
  </w:num>
  <w:num w:numId="12">
    <w:abstractNumId w:val="35"/>
  </w:num>
  <w:num w:numId="13">
    <w:abstractNumId w:val="38"/>
  </w:num>
  <w:num w:numId="14">
    <w:abstractNumId w:val="6"/>
  </w:num>
  <w:num w:numId="15">
    <w:abstractNumId w:val="22"/>
  </w:num>
  <w:num w:numId="16">
    <w:abstractNumId w:val="8"/>
  </w:num>
  <w:num w:numId="17">
    <w:abstractNumId w:val="12"/>
  </w:num>
  <w:num w:numId="18">
    <w:abstractNumId w:val="40"/>
  </w:num>
  <w:num w:numId="19">
    <w:abstractNumId w:val="18"/>
  </w:num>
  <w:num w:numId="20">
    <w:abstractNumId w:val="29"/>
  </w:num>
  <w:num w:numId="21">
    <w:abstractNumId w:val="30"/>
  </w:num>
  <w:num w:numId="22">
    <w:abstractNumId w:val="19"/>
  </w:num>
  <w:num w:numId="23">
    <w:abstractNumId w:val="21"/>
  </w:num>
  <w:num w:numId="24">
    <w:abstractNumId w:val="4"/>
  </w:num>
  <w:num w:numId="25">
    <w:abstractNumId w:val="10"/>
  </w:num>
  <w:num w:numId="26">
    <w:abstractNumId w:val="27"/>
  </w:num>
  <w:num w:numId="27">
    <w:abstractNumId w:val="24"/>
  </w:num>
  <w:num w:numId="28">
    <w:abstractNumId w:val="9"/>
  </w:num>
  <w:num w:numId="29">
    <w:abstractNumId w:val="7"/>
  </w:num>
  <w:num w:numId="30">
    <w:abstractNumId w:val="33"/>
  </w:num>
  <w:num w:numId="31">
    <w:abstractNumId w:val="14"/>
  </w:num>
  <w:num w:numId="32">
    <w:abstractNumId w:val="17"/>
  </w:num>
  <w:num w:numId="33">
    <w:abstractNumId w:val="23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1"/>
  </w:num>
  <w:num w:numId="38">
    <w:abstractNumId w:val="13"/>
  </w:num>
  <w:num w:numId="39">
    <w:abstractNumId w:val="34"/>
  </w:num>
  <w:num w:numId="40">
    <w:abstractNumId w:val="16"/>
  </w:num>
  <w:num w:numId="41">
    <w:abstractNumId w:val="3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3"/>
    <w:rsid w:val="000066C3"/>
    <w:rsid w:val="0000722B"/>
    <w:rsid w:val="000434A9"/>
    <w:rsid w:val="000515CB"/>
    <w:rsid w:val="00073097"/>
    <w:rsid w:val="00085DEE"/>
    <w:rsid w:val="00094E15"/>
    <w:rsid w:val="0009647C"/>
    <w:rsid w:val="000A7C4B"/>
    <w:rsid w:val="000D4774"/>
    <w:rsid w:val="000F1258"/>
    <w:rsid w:val="001049F5"/>
    <w:rsid w:val="00106A2E"/>
    <w:rsid w:val="00115ED5"/>
    <w:rsid w:val="00123336"/>
    <w:rsid w:val="00144C91"/>
    <w:rsid w:val="00145333"/>
    <w:rsid w:val="0016500D"/>
    <w:rsid w:val="00167138"/>
    <w:rsid w:val="00176A12"/>
    <w:rsid w:val="00177D9D"/>
    <w:rsid w:val="00191E3D"/>
    <w:rsid w:val="001C0462"/>
    <w:rsid w:val="001C29F9"/>
    <w:rsid w:val="001D23F8"/>
    <w:rsid w:val="001F679E"/>
    <w:rsid w:val="002043B8"/>
    <w:rsid w:val="00204910"/>
    <w:rsid w:val="00257108"/>
    <w:rsid w:val="00282A63"/>
    <w:rsid w:val="002D1596"/>
    <w:rsid w:val="002D51D7"/>
    <w:rsid w:val="002E7F82"/>
    <w:rsid w:val="00300DF7"/>
    <w:rsid w:val="00331FC7"/>
    <w:rsid w:val="003524F6"/>
    <w:rsid w:val="00392331"/>
    <w:rsid w:val="003929E6"/>
    <w:rsid w:val="003C3473"/>
    <w:rsid w:val="003C3FE5"/>
    <w:rsid w:val="004002DC"/>
    <w:rsid w:val="00423AAB"/>
    <w:rsid w:val="004347F3"/>
    <w:rsid w:val="0046289D"/>
    <w:rsid w:val="004A55FB"/>
    <w:rsid w:val="004A6848"/>
    <w:rsid w:val="004B4BB3"/>
    <w:rsid w:val="004C5555"/>
    <w:rsid w:val="004D2E0C"/>
    <w:rsid w:val="00524BF5"/>
    <w:rsid w:val="00525C85"/>
    <w:rsid w:val="00534D8C"/>
    <w:rsid w:val="00550404"/>
    <w:rsid w:val="00583F53"/>
    <w:rsid w:val="00586B11"/>
    <w:rsid w:val="005A3616"/>
    <w:rsid w:val="005B5FB4"/>
    <w:rsid w:val="005B69DF"/>
    <w:rsid w:val="00600B86"/>
    <w:rsid w:val="00616281"/>
    <w:rsid w:val="00624918"/>
    <w:rsid w:val="00647ECA"/>
    <w:rsid w:val="006520EB"/>
    <w:rsid w:val="00734679"/>
    <w:rsid w:val="0074648A"/>
    <w:rsid w:val="007819DE"/>
    <w:rsid w:val="007A77B7"/>
    <w:rsid w:val="00814366"/>
    <w:rsid w:val="00825299"/>
    <w:rsid w:val="00826800"/>
    <w:rsid w:val="00841460"/>
    <w:rsid w:val="00890371"/>
    <w:rsid w:val="008D4C6D"/>
    <w:rsid w:val="008E5C0E"/>
    <w:rsid w:val="00900607"/>
    <w:rsid w:val="0090359E"/>
    <w:rsid w:val="009054CB"/>
    <w:rsid w:val="00910173"/>
    <w:rsid w:val="0091211C"/>
    <w:rsid w:val="009229E1"/>
    <w:rsid w:val="00922FCA"/>
    <w:rsid w:val="00941E52"/>
    <w:rsid w:val="00946DC3"/>
    <w:rsid w:val="009500B9"/>
    <w:rsid w:val="00956DE6"/>
    <w:rsid w:val="0099466A"/>
    <w:rsid w:val="009C45A4"/>
    <w:rsid w:val="009D0E2D"/>
    <w:rsid w:val="00A24719"/>
    <w:rsid w:val="00A4771B"/>
    <w:rsid w:val="00A618E4"/>
    <w:rsid w:val="00A631A9"/>
    <w:rsid w:val="00A86E85"/>
    <w:rsid w:val="00A93758"/>
    <w:rsid w:val="00A973D5"/>
    <w:rsid w:val="00AA6DCA"/>
    <w:rsid w:val="00AB0620"/>
    <w:rsid w:val="00AD1525"/>
    <w:rsid w:val="00AE4CDF"/>
    <w:rsid w:val="00AF32FE"/>
    <w:rsid w:val="00B26097"/>
    <w:rsid w:val="00B30BE1"/>
    <w:rsid w:val="00B74211"/>
    <w:rsid w:val="00BC4545"/>
    <w:rsid w:val="00BE7D35"/>
    <w:rsid w:val="00BF5891"/>
    <w:rsid w:val="00C035F2"/>
    <w:rsid w:val="00C220F1"/>
    <w:rsid w:val="00C402CE"/>
    <w:rsid w:val="00C70C6C"/>
    <w:rsid w:val="00C83C37"/>
    <w:rsid w:val="00CB1447"/>
    <w:rsid w:val="00CD39AD"/>
    <w:rsid w:val="00CD3E26"/>
    <w:rsid w:val="00CE07F9"/>
    <w:rsid w:val="00D06ED1"/>
    <w:rsid w:val="00D712B4"/>
    <w:rsid w:val="00D77DCE"/>
    <w:rsid w:val="00D85C45"/>
    <w:rsid w:val="00DA7E18"/>
    <w:rsid w:val="00DB6FC6"/>
    <w:rsid w:val="00DC49F7"/>
    <w:rsid w:val="00DD34C5"/>
    <w:rsid w:val="00DF4396"/>
    <w:rsid w:val="00E108D6"/>
    <w:rsid w:val="00E22D64"/>
    <w:rsid w:val="00E44336"/>
    <w:rsid w:val="00E779C2"/>
    <w:rsid w:val="00EC0205"/>
    <w:rsid w:val="00ED0029"/>
    <w:rsid w:val="00EF2BA2"/>
    <w:rsid w:val="00F015E0"/>
    <w:rsid w:val="00F313F0"/>
    <w:rsid w:val="00F84830"/>
    <w:rsid w:val="00F85747"/>
    <w:rsid w:val="00F903E3"/>
    <w:rsid w:val="00FA57C3"/>
    <w:rsid w:val="00FB1745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AD71"/>
  <w15:chartTrackingRefBased/>
  <w15:docId w15:val="{CC38E41F-E71F-4ED0-8C2D-3FC74337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D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473"/>
  </w:style>
  <w:style w:type="paragraph" w:styleId="Stopka">
    <w:name w:val="footer"/>
    <w:basedOn w:val="Normalny"/>
    <w:link w:val="StopkaZnak"/>
    <w:uiPriority w:val="99"/>
    <w:unhideWhenUsed/>
    <w:rsid w:val="003C3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473"/>
  </w:style>
  <w:style w:type="paragraph" w:styleId="Akapitzlist">
    <w:name w:val="List Paragraph"/>
    <w:basedOn w:val="Normalny"/>
    <w:uiPriority w:val="34"/>
    <w:qFormat/>
    <w:rsid w:val="00F313F0"/>
    <w:pPr>
      <w:ind w:left="720"/>
      <w:contextualSpacing/>
    </w:pPr>
  </w:style>
  <w:style w:type="character" w:styleId="Pogrubienie">
    <w:name w:val="Strong"/>
    <w:uiPriority w:val="22"/>
    <w:qFormat/>
    <w:rsid w:val="00F313F0"/>
    <w:rPr>
      <w:b/>
      <w:bCs/>
    </w:rPr>
  </w:style>
  <w:style w:type="paragraph" w:styleId="Bezodstpw">
    <w:name w:val="No Spacing"/>
    <w:uiPriority w:val="1"/>
    <w:qFormat/>
    <w:rsid w:val="005B69DF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4BF5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46289D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6289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1E3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2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2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336"/>
    <w:rPr>
      <w:b/>
      <w:bCs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781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9386-DEC9-4ECA-B658-6485DFC9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Links>
    <vt:vector size="24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mailto:iod@pcat.pl</vt:lpwstr>
      </vt:variant>
      <vt:variant>
        <vt:lpwstr/>
      </vt:variant>
      <vt:variant>
        <vt:i4>4784246</vt:i4>
      </vt:variant>
      <vt:variant>
        <vt:i4>-1</vt:i4>
      </vt:variant>
      <vt:variant>
        <vt:i4>2054</vt:i4>
      </vt:variant>
      <vt:variant>
        <vt:i4>4</vt:i4>
      </vt:variant>
      <vt:variant>
        <vt:lpwstr>mailto:biuro@pcat.pl</vt:lpwstr>
      </vt:variant>
      <vt:variant>
        <vt:lpwstr/>
      </vt:variant>
      <vt:variant>
        <vt:i4>5832723</vt:i4>
      </vt:variant>
      <vt:variant>
        <vt:i4>-1</vt:i4>
      </vt:variant>
      <vt:variant>
        <vt:i4>2055</vt:i4>
      </vt:variant>
      <vt:variant>
        <vt:i4>4</vt:i4>
      </vt:variant>
      <vt:variant>
        <vt:lpwstr>https://pcat.pl/</vt:lpwstr>
      </vt:variant>
      <vt:variant>
        <vt:lpwstr/>
      </vt:variant>
      <vt:variant>
        <vt:i4>5832723</vt:i4>
      </vt:variant>
      <vt:variant>
        <vt:i4>-1</vt:i4>
      </vt:variant>
      <vt:variant>
        <vt:i4>2053</vt:i4>
      </vt:variant>
      <vt:variant>
        <vt:i4>4</vt:i4>
      </vt:variant>
      <vt:variant>
        <vt:lpwstr>https://pcat.pl/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Majewski</dc:creator>
  <cp:keywords/>
  <cp:lastModifiedBy>Agnieszka Czerniak</cp:lastModifiedBy>
  <cp:revision>5</cp:revision>
  <cp:lastPrinted>2018-11-17T17:19:00Z</cp:lastPrinted>
  <dcterms:created xsi:type="dcterms:W3CDTF">2018-11-29T17:53:00Z</dcterms:created>
  <dcterms:modified xsi:type="dcterms:W3CDTF">2019-01-17T22:05:00Z</dcterms:modified>
</cp:coreProperties>
</file>